
<file path=[Content_Types].xml><?xml version="1.0" encoding="utf-8"?>
<Types xmlns="http://schemas.openxmlformats.org/package/2006/content-types">
  <Default Extension="png" ContentType="image/png"/>
  <Default Extension="bin" ContentType="image/jpe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72D72" w14:textId="4835CBE5" w:rsidR="009F1186" w:rsidRDefault="001D77C5" w:rsidP="009F1186">
      <w:r>
        <w:t>2</w:t>
      </w:r>
      <w:r w:rsidR="0099530E">
        <w:t>8</w:t>
      </w:r>
      <w:r w:rsidR="009F1186">
        <w:t>.0</w:t>
      </w:r>
      <w:r>
        <w:t>4</w:t>
      </w:r>
      <w:r w:rsidR="009F1186">
        <w:t>.2026</w:t>
      </w:r>
    </w:p>
    <w:p w14:paraId="06803A31" w14:textId="77777777" w:rsidR="0099530E" w:rsidRPr="0099530E" w:rsidRDefault="0099530E" w:rsidP="0099530E">
      <w:pPr>
        <w:rPr>
          <w:rFonts w:asciiTheme="majorHAnsi" w:eastAsia="MS Gothic" w:hAnsiTheme="majorHAnsi"/>
          <w:b/>
          <w:color w:val="000000"/>
          <w:sz w:val="40"/>
          <w:szCs w:val="32"/>
        </w:rPr>
      </w:pPr>
      <w:r w:rsidRPr="0099530E">
        <w:rPr>
          <w:rFonts w:asciiTheme="majorHAnsi" w:eastAsia="MS Gothic" w:hAnsiTheme="majorHAnsi"/>
          <w:b/>
          <w:color w:val="000000"/>
          <w:sz w:val="40"/>
          <w:szCs w:val="32"/>
        </w:rPr>
        <w:t>Mit internationaler Schule in die Saison</w:t>
      </w:r>
    </w:p>
    <w:p w14:paraId="7F6B03F9" w14:textId="00452C0B" w:rsidR="00C05BF5" w:rsidRPr="0099530E" w:rsidRDefault="0099530E" w:rsidP="0099530E">
      <w:pPr>
        <w:rPr>
          <w:sz w:val="28"/>
          <w:szCs w:val="28"/>
        </w:rPr>
      </w:pPr>
      <w:r w:rsidRPr="0099530E">
        <w:rPr>
          <w:rFonts w:asciiTheme="majorHAnsi" w:eastAsia="MS Gothic" w:hAnsiTheme="majorHAnsi"/>
          <w:b/>
          <w:color w:val="000000"/>
          <w:sz w:val="28"/>
          <w:szCs w:val="28"/>
        </w:rPr>
        <w:t>Schulprogramm 2026 im Nationalpark Gesäuse gestartet</w:t>
      </w:r>
    </w:p>
    <w:p w14:paraId="35ECB99D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</w:pP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Kathrin Stock aus dem Nationalpark Reisebüro strahlt: </w:t>
      </w:r>
      <w:r w:rsidRPr="00CE2B25"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„</w:t>
      </w:r>
      <w:r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 xml:space="preserve">Dieses Jahr sind wir mit einer sehr bekannten internationalen Schule bereits Mitte April in die Saison gestartet. Das neue Konzept in </w:t>
      </w:r>
      <w:proofErr w:type="spellStart"/>
      <w:r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Gstatterboden</w:t>
      </w:r>
      <w:proofErr w:type="spellEnd"/>
      <w:r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 xml:space="preserve"> wird richtig gut angenommen.“</w:t>
      </w:r>
    </w:p>
    <w:p w14:paraId="55997C66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proofErr w:type="spellStart"/>
      <w:r w:rsidRPr="0099530E">
        <w:rPr>
          <w:rFonts w:ascii="Segoe UI" w:eastAsia="Times New Roman" w:hAnsi="Segoe UI" w:cs="Segoe UI"/>
          <w:b/>
          <w:color w:val="0D0D0D"/>
          <w:sz w:val="24"/>
          <w:szCs w:val="24"/>
          <w:lang w:eastAsia="de-AT"/>
        </w:rPr>
        <w:t>Gstatterboden</w:t>
      </w:r>
      <w:proofErr w:type="spellEnd"/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 - ein Ort mit unter 40 Einwohnern zwischen Admont und Hieflau - beherbergt mit der Nationalpark Gesäuse Lodge seit 2025 einen größeren Nächtigungsbetrieb und mit dem Pavillon ein Restaurant mit Ausstellung.</w:t>
      </w:r>
    </w:p>
    <w:p w14:paraId="7C463004" w14:textId="70774CAF" w:rsidR="0099530E" w:rsidRPr="00E225E9" w:rsidRDefault="0099530E" w:rsidP="0099530E">
      <w:pPr>
        <w:spacing w:before="100" w:beforeAutospacing="1" w:after="10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r w:rsidRPr="00E225E9">
        <w:rPr>
          <w:rFonts w:ascii="Segoe UI" w:eastAsia="Times New Roman" w:hAnsi="Segoe UI" w:cs="Segoe UI"/>
          <w:b/>
          <w:bCs/>
          <w:color w:val="0D0D0D"/>
          <w:sz w:val="24"/>
          <w:szCs w:val="24"/>
          <w:lang w:eastAsia="de-AT"/>
        </w:rPr>
        <w:t>Vielfältige Programme für unterschiedliche Altersstufen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br/>
        <w:t xml:space="preserve">Das Angebot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d</w:t>
      </w:r>
      <w:r w:rsidR="006F13F6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e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s Nationalparks für Schulklassen und Gruppen 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reicht von eintägigen Exkursionen bis zu mehrtägigen Aufenthalten und vermittelt ökologische Zusammenhänge praxisnah und altersgerecht. Im Fokus stehen Themen wie Wildnis, Artenvielfalt und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der natürliche Nachthimmel aber auch Spiel und Spaß kommen nicht zu kurz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. Die Programme fördern eigenständiges Entdecken und stärken das Verständnis für die Bedeutung intakter Naturräume. 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Immer in B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egleit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ung von 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zertifizierten Nationalpark Rangerinnen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 und </w:t>
      </w:r>
      <w:proofErr w:type="spellStart"/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Rangern</w:t>
      </w:r>
      <w:proofErr w:type="spellEnd"/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.</w:t>
      </w:r>
    </w:p>
    <w:p w14:paraId="2BACF6ED" w14:textId="77777777" w:rsidR="0099530E" w:rsidRDefault="0099530E" w:rsidP="0099530E">
      <w:pPr>
        <w:spacing w:before="100" w:beforeAutospacing="1" w:after="10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r w:rsidRPr="00E225E9">
        <w:rPr>
          <w:rFonts w:ascii="Segoe UI" w:eastAsia="Times New Roman" w:hAnsi="Segoe UI" w:cs="Segoe UI"/>
          <w:b/>
          <w:bCs/>
          <w:color w:val="0D0D0D"/>
          <w:sz w:val="24"/>
          <w:szCs w:val="24"/>
          <w:lang w:eastAsia="de-AT"/>
        </w:rPr>
        <w:t>Übernachten und Verpflegung im Nationalpark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br/>
        <w:t xml:space="preserve">Für mehrtägige Programme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kann der Nationalpark auch 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Nächtigungsmöglichkeiten, etwa in der Nationalpark Lodge in </w:t>
      </w:r>
      <w:proofErr w:type="spellStart"/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Gstatterboden</w:t>
      </w:r>
      <w:proofErr w:type="spellEnd"/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,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organisieren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. Die Verpflegung kann im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benachbarten 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Nationalpark Pavillon erfolgen, wodurch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keine Transfers zwischen Nächtigung/Verpflegung und den Exkursionszielen notwendig sind.</w:t>
      </w:r>
    </w:p>
    <w:p w14:paraId="2589A41D" w14:textId="375926BA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</w:pPr>
      <w:r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„</w:t>
      </w:r>
      <w:r w:rsidRPr="00CE2B25"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 xml:space="preserve">Die Möglichkeit der öffentlichen Anreise ist ein großer Vorteil des Standorts </w:t>
      </w:r>
      <w:proofErr w:type="spellStart"/>
      <w:r w:rsidRPr="00CE2B25"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Gstatterbode</w:t>
      </w:r>
      <w:r w:rsidRPr="005A291E"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n</w:t>
      </w:r>
      <w:proofErr w:type="spellEnd"/>
      <w:r w:rsidRPr="005A291E"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. Die Zusamme</w:t>
      </w:r>
      <w:r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narbeit mit dem Pächter von Lodge und Pavillon läuft hervorragend, wir freuen uns auf die kommende Saison“,</w:t>
      </w:r>
      <w:r w:rsidRPr="005A291E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 so Stock weiter</w:t>
      </w:r>
      <w:r>
        <w:rPr>
          <w:rFonts w:ascii="Segoe UI" w:eastAsia="Times New Roman" w:hAnsi="Segoe UI" w:cs="Segoe UI"/>
          <w:i/>
          <w:color w:val="0D0D0D"/>
          <w:sz w:val="24"/>
          <w:szCs w:val="24"/>
          <w:lang w:eastAsia="de-AT"/>
        </w:rPr>
        <w:t>.</w:t>
      </w:r>
    </w:p>
    <w:p w14:paraId="722F74E6" w14:textId="77777777" w:rsidR="0099530E" w:rsidRPr="00E225E9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</w:p>
    <w:p w14:paraId="42853866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b/>
          <w:bCs/>
          <w:color w:val="0D0D0D"/>
          <w:sz w:val="24"/>
          <w:szCs w:val="24"/>
          <w:lang w:eastAsia="de-AT"/>
        </w:rPr>
      </w:pPr>
    </w:p>
    <w:p w14:paraId="7B53B82A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b/>
          <w:bCs/>
          <w:color w:val="0D0D0D"/>
          <w:sz w:val="24"/>
          <w:szCs w:val="24"/>
          <w:lang w:eastAsia="de-AT"/>
        </w:rPr>
      </w:pPr>
    </w:p>
    <w:p w14:paraId="2C69A0FD" w14:textId="0BD16671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r w:rsidRPr="00E225E9">
        <w:rPr>
          <w:rFonts w:ascii="Segoe UI" w:eastAsia="Times New Roman" w:hAnsi="Segoe UI" w:cs="Segoe UI"/>
          <w:b/>
          <w:bCs/>
          <w:color w:val="0D0D0D"/>
          <w:sz w:val="24"/>
          <w:szCs w:val="24"/>
          <w:lang w:eastAsia="de-AT"/>
        </w:rPr>
        <w:t>Ein Lernraum mit Zukunftsperspektive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br/>
        <w:t xml:space="preserve">Der Nationalpark Gesäuse versteht sich nicht nur als Schutzgebiet, sondern auch als Bildungsraum. Ziel des Schulprogramms ist es,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Z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usammenhänge 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in der 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Natur</w:t>
      </w:r>
      <w: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 </w:t>
      </w: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verständlich zu vermitteln und junge Menschen für die Bedeutung intakter Ökosysteme zu sensibilisieren. Damit leistet das Programm einen wichtigen Beitrag zur Bildung für nachhaltige Entwicklung.</w:t>
      </w:r>
    </w:p>
    <w:p w14:paraId="6B51C314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r w:rsidRPr="00E225E9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Weitere Informationen:</w:t>
      </w:r>
    </w:p>
    <w:p w14:paraId="3AB5C6CF" w14:textId="77777777" w:rsidR="0099530E" w:rsidRDefault="006F13F6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hyperlink r:id="rId8" w:history="1">
        <w:r w:rsidR="0099530E" w:rsidRPr="00350AD9">
          <w:rPr>
            <w:rStyle w:val="Hyperlink"/>
            <w:rFonts w:ascii="Segoe UI" w:eastAsia="Times New Roman" w:hAnsi="Segoe UI" w:cs="Segoe UI"/>
            <w:sz w:val="24"/>
            <w:szCs w:val="24"/>
            <w:lang w:eastAsia="de-AT"/>
          </w:rPr>
          <w:t>https://nationalpark-gesaeuse.at/nationalpark-erleben/schulen-und-gruppen/</w:t>
        </w:r>
      </w:hyperlink>
    </w:p>
    <w:p w14:paraId="6A98C671" w14:textId="77777777" w:rsidR="0099530E" w:rsidRDefault="006F13F6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hyperlink r:id="rId9" w:history="1">
        <w:r w:rsidR="0099530E" w:rsidRPr="00350AD9">
          <w:rPr>
            <w:rStyle w:val="Hyperlink"/>
            <w:rFonts w:ascii="Segoe UI" w:eastAsia="Times New Roman" w:hAnsi="Segoe UI" w:cs="Segoe UI"/>
            <w:sz w:val="24"/>
            <w:szCs w:val="24"/>
            <w:lang w:eastAsia="de-AT"/>
          </w:rPr>
          <w:t>https://nationalpark-gesaeuse.at/nationalpark-erleben/besucherzentren/</w:t>
        </w:r>
      </w:hyperlink>
    </w:p>
    <w:p w14:paraId="0201D5B0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</w:p>
    <w:p w14:paraId="1B6F8559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</w:p>
    <w:p w14:paraId="205B7AF5" w14:textId="77777777" w:rsidR="0099530E" w:rsidRPr="00E132C0" w:rsidRDefault="0099530E" w:rsidP="0099530E">
      <w:pPr>
        <w:rPr>
          <w:rFonts w:ascii="Segoe UI" w:eastAsia="Times New Roman" w:hAnsi="Segoe UI" w:cs="Segoe UI"/>
          <w:color w:val="0D0D0D"/>
          <w:sz w:val="24"/>
          <w:szCs w:val="24"/>
          <w:u w:val="single"/>
          <w:lang w:eastAsia="de-AT"/>
        </w:rPr>
      </w:pPr>
      <w:r w:rsidRPr="00E132C0">
        <w:rPr>
          <w:rFonts w:ascii="Segoe UI" w:eastAsia="Times New Roman" w:hAnsi="Segoe UI" w:cs="Segoe UI"/>
          <w:color w:val="0D0D0D"/>
          <w:sz w:val="24"/>
          <w:szCs w:val="24"/>
          <w:u w:val="single"/>
          <w:lang w:eastAsia="de-AT"/>
        </w:rPr>
        <w:t xml:space="preserve">Rückfragehinweis: </w:t>
      </w:r>
    </w:p>
    <w:p w14:paraId="7088C864" w14:textId="259CEDC1" w:rsidR="0099530E" w:rsidRDefault="0099530E" w:rsidP="0099530E">
      <w:pPr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  <w:r w:rsidRPr="00E132C0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 xml:space="preserve">Kathrin Stock | k.stock@nationalpark-gesaeuse.at | +43 </w:t>
      </w:r>
      <w:r w:rsidR="006F13F6"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  <w:t>3613 211 60 60</w:t>
      </w:r>
      <w:bookmarkStart w:id="0" w:name="_GoBack"/>
      <w:bookmarkEnd w:id="0"/>
    </w:p>
    <w:p w14:paraId="4A7C97CB" w14:textId="77777777" w:rsidR="0099530E" w:rsidRDefault="0099530E" w:rsidP="0099530E">
      <w:pPr>
        <w:spacing w:beforeAutospacing="1" w:after="0" w:afterAutospacing="1" w:line="390" w:lineRule="atLeast"/>
        <w:rPr>
          <w:rFonts w:ascii="Segoe UI" w:eastAsia="Times New Roman" w:hAnsi="Segoe UI" w:cs="Segoe UI"/>
          <w:color w:val="0D0D0D"/>
          <w:sz w:val="24"/>
          <w:szCs w:val="24"/>
          <w:lang w:eastAsia="de-AT"/>
        </w:rPr>
      </w:pPr>
    </w:p>
    <w:p w14:paraId="731A0075" w14:textId="4514DE7D" w:rsidR="00CC76A6" w:rsidRDefault="00CC76A6" w:rsidP="00CE6FC5">
      <w:pPr>
        <w:rPr>
          <w:sz w:val="20"/>
          <w:lang w:val="de-DE"/>
        </w:rPr>
      </w:pPr>
    </w:p>
    <w:p w14:paraId="4CA82CA3" w14:textId="6AC55123" w:rsidR="001D77C5" w:rsidRDefault="001D77C5" w:rsidP="00CE6FC5">
      <w:pPr>
        <w:rPr>
          <w:sz w:val="20"/>
          <w:lang w:val="de-DE"/>
        </w:rPr>
      </w:pPr>
    </w:p>
    <w:p w14:paraId="0E3B408B" w14:textId="77777777" w:rsidR="007F7B85" w:rsidRPr="00045160" w:rsidRDefault="00CE6FC5" w:rsidP="00CE6FC5">
      <w:r w:rsidRPr="00045160">
        <w:rPr>
          <w:u w:val="single"/>
        </w:rPr>
        <w:t>Foto</w:t>
      </w:r>
      <w:r>
        <w:rPr>
          <w:u w:val="single"/>
        </w:rPr>
        <w:t>s:</w:t>
      </w:r>
      <w:r w:rsidRPr="00045160">
        <w:rPr>
          <w:u w:val="single"/>
        </w:rPr>
        <w:t xml:space="preserve"> </w:t>
      </w:r>
      <w:r w:rsidRPr="00045160">
        <w:t xml:space="preserve"> </w:t>
      </w:r>
    </w:p>
    <w:p w14:paraId="1227C401" w14:textId="28F45F52" w:rsidR="00CE6FC5" w:rsidRDefault="00CE6FC5" w:rsidP="00CE6FC5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Gesäuse GmbH.</w:t>
      </w:r>
    </w:p>
    <w:p w14:paraId="41F99791" w14:textId="77777777" w:rsidR="001D77C5" w:rsidRPr="00E86125" w:rsidRDefault="001D77C5" w:rsidP="00CE6FC5"/>
    <w:p w14:paraId="3BD657D5" w14:textId="77777777" w:rsidR="001D77C5" w:rsidRPr="00FC41CE" w:rsidRDefault="001D77C5" w:rsidP="001D77C5">
      <w:pPr>
        <w:tabs>
          <w:tab w:val="left" w:pos="0"/>
        </w:tabs>
        <w:rPr>
          <w:rFonts w:ascii="Segoe UI" w:hAnsi="Segoe UI" w:cs="Segoe UI"/>
          <w:sz w:val="20"/>
        </w:rPr>
      </w:pPr>
      <w:bookmarkStart w:id="1" w:name="_Hlk76453807"/>
      <w:r w:rsidRPr="00E86125">
        <w:rPr>
          <w:rFonts w:ascii="Segoe UI" w:hAnsi="Segoe UI" w:cs="Segoe UI"/>
          <w:b/>
        </w:rPr>
        <w:t>Vorschaubilder</w:t>
      </w:r>
      <w:r w:rsidRPr="00E86125">
        <w:rPr>
          <w:rFonts w:ascii="Segoe UI" w:hAnsi="Segoe UI" w:cs="Segoe UI"/>
        </w:rPr>
        <w:t>:</w:t>
      </w:r>
    </w:p>
    <w:p w14:paraId="54B31A42" w14:textId="77777777" w:rsidR="001D77C5" w:rsidRDefault="001D77C5" w:rsidP="008B58A7">
      <w:pPr>
        <w:spacing w:after="0" w:line="240" w:lineRule="auto"/>
        <w:ind w:left="0" w:right="0"/>
        <w:jc w:val="center"/>
        <w:rPr>
          <w:sz w:val="20"/>
        </w:rPr>
      </w:pPr>
    </w:p>
    <w:p w14:paraId="30E6782D" w14:textId="1F387A28" w:rsidR="008B58A7" w:rsidRDefault="008B58A7" w:rsidP="008B58A7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lastRenderedPageBreak/>
        <w:drawing>
          <wp:inline distT="0" distB="0" distL="0" distR="0" wp14:anchorId="286D76DA" wp14:editId="3BA502B8">
            <wp:extent cx="2823477" cy="1878553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77" cy="18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78C2" w14:textId="77777777" w:rsidR="00133024" w:rsidRDefault="0099530E" w:rsidP="008F50FB">
      <w:pPr>
        <w:spacing w:after="0" w:line="240" w:lineRule="auto"/>
        <w:ind w:left="709" w:right="622"/>
        <w:jc w:val="center"/>
        <w:rPr>
          <w:sz w:val="20"/>
        </w:rPr>
      </w:pPr>
      <w:r>
        <w:rPr>
          <w:sz w:val="20"/>
        </w:rPr>
        <w:t>Di</w:t>
      </w:r>
      <w:r w:rsidRPr="0099530E">
        <w:rPr>
          <w:sz w:val="20"/>
        </w:rPr>
        <w:t xml:space="preserve">e Nationalpark Gesäuse Lodge </w:t>
      </w:r>
      <w:r>
        <w:rPr>
          <w:sz w:val="20"/>
        </w:rPr>
        <w:t xml:space="preserve">- </w:t>
      </w:r>
      <w:r w:rsidRPr="0099530E">
        <w:rPr>
          <w:sz w:val="20"/>
        </w:rPr>
        <w:t>seit 2025 ein größere</w:t>
      </w:r>
      <w:r>
        <w:rPr>
          <w:sz w:val="20"/>
        </w:rPr>
        <w:t>r</w:t>
      </w:r>
      <w:r w:rsidRPr="0099530E">
        <w:rPr>
          <w:sz w:val="20"/>
        </w:rPr>
        <w:t xml:space="preserve"> Nächtigungsbetrieb</w:t>
      </w:r>
      <w:r w:rsidR="008B58A7" w:rsidRPr="008B58A7">
        <w:rPr>
          <w:sz w:val="20"/>
        </w:rPr>
        <w:t xml:space="preserve"> </w:t>
      </w:r>
      <w:r>
        <w:rPr>
          <w:sz w:val="20"/>
        </w:rPr>
        <w:t xml:space="preserve">der Region </w:t>
      </w:r>
    </w:p>
    <w:p w14:paraId="149D10B8" w14:textId="416C2D7A" w:rsidR="00D54FEB" w:rsidRDefault="008B58A7" w:rsidP="008F50FB">
      <w:pPr>
        <w:spacing w:after="0" w:line="240" w:lineRule="auto"/>
        <w:ind w:left="709" w:right="622"/>
        <w:jc w:val="center"/>
        <w:rPr>
          <w:sz w:val="20"/>
        </w:rPr>
      </w:pPr>
      <w:r w:rsidRPr="008B58A7">
        <w:rPr>
          <w:sz w:val="20"/>
        </w:rPr>
        <w:t xml:space="preserve">© </w:t>
      </w:r>
      <w:r w:rsidR="001D77C5">
        <w:rPr>
          <w:sz w:val="20"/>
        </w:rPr>
        <w:t>Andreas Hollinger</w:t>
      </w:r>
    </w:p>
    <w:p w14:paraId="6897296D" w14:textId="77777777" w:rsidR="00CE6FC5" w:rsidRDefault="00CE6FC5" w:rsidP="00CE6FC5">
      <w:pPr>
        <w:rPr>
          <w:sz w:val="20"/>
        </w:rPr>
      </w:pPr>
    </w:p>
    <w:p w14:paraId="197C8941" w14:textId="77777777" w:rsidR="001D77C5" w:rsidRDefault="001D77C5" w:rsidP="00CE6FC5">
      <w:pPr>
        <w:rPr>
          <w:sz w:val="20"/>
        </w:rPr>
      </w:pPr>
    </w:p>
    <w:p w14:paraId="7BDC5151" w14:textId="77777777" w:rsidR="001D77C5" w:rsidRDefault="001D77C5" w:rsidP="001D77C5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01B20B4F" wp14:editId="1AFA2E72">
            <wp:extent cx="2816422" cy="1878554"/>
            <wp:effectExtent l="0" t="0" r="3175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22" cy="187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3EDE" w14:textId="4F6CED26" w:rsidR="008F50FB" w:rsidRDefault="0099530E" w:rsidP="008F50FB">
      <w:pPr>
        <w:spacing w:after="0" w:line="240" w:lineRule="auto"/>
        <w:ind w:left="709" w:right="622"/>
        <w:jc w:val="center"/>
        <w:rPr>
          <w:sz w:val="20"/>
        </w:rPr>
      </w:pPr>
      <w:r>
        <w:rPr>
          <w:sz w:val="20"/>
        </w:rPr>
        <w:t xml:space="preserve">Der Nationalpark Pavillon in </w:t>
      </w:r>
      <w:proofErr w:type="spellStart"/>
      <w:r>
        <w:rPr>
          <w:sz w:val="20"/>
        </w:rPr>
        <w:t>Gstatterboden</w:t>
      </w:r>
      <w:proofErr w:type="spellEnd"/>
      <w:r w:rsidR="008F50FB">
        <w:rPr>
          <w:sz w:val="20"/>
        </w:rPr>
        <w:t xml:space="preserve"> </w:t>
      </w:r>
      <w:r w:rsidR="008F50FB" w:rsidRPr="008B58A7">
        <w:rPr>
          <w:sz w:val="20"/>
        </w:rPr>
        <w:t xml:space="preserve">© </w:t>
      </w:r>
      <w:r>
        <w:rPr>
          <w:sz w:val="20"/>
        </w:rPr>
        <w:t>Max Mauthner</w:t>
      </w:r>
    </w:p>
    <w:p w14:paraId="19411761" w14:textId="59AA478C" w:rsidR="008B58A7" w:rsidRDefault="008B58A7" w:rsidP="00CE6FC5">
      <w:pPr>
        <w:rPr>
          <w:sz w:val="20"/>
        </w:rPr>
      </w:pPr>
    </w:p>
    <w:p w14:paraId="22CC00FD" w14:textId="629963F0" w:rsidR="001D77C5" w:rsidRDefault="001D77C5" w:rsidP="00CE6FC5">
      <w:pPr>
        <w:rPr>
          <w:sz w:val="20"/>
        </w:rPr>
      </w:pPr>
    </w:p>
    <w:p w14:paraId="4FBA5483" w14:textId="77777777" w:rsidR="001D77C5" w:rsidRDefault="001D77C5" w:rsidP="001D77C5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1D14754A" wp14:editId="4422A217">
            <wp:extent cx="2647950" cy="1765299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518" cy="17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FE9A" w14:textId="1C188E64" w:rsidR="008F50FB" w:rsidRDefault="00133024" w:rsidP="008F50FB">
      <w:pPr>
        <w:spacing w:after="0" w:line="240" w:lineRule="auto"/>
        <w:ind w:left="709" w:right="622"/>
        <w:jc w:val="center"/>
        <w:rPr>
          <w:sz w:val="20"/>
        </w:rPr>
      </w:pPr>
      <w:r>
        <w:rPr>
          <w:sz w:val="20"/>
        </w:rPr>
        <w:t>Das vielfältige Schulprogramm</w:t>
      </w:r>
      <w:r w:rsidR="008F50FB">
        <w:rPr>
          <w:sz w:val="20"/>
        </w:rPr>
        <w:t xml:space="preserve"> </w:t>
      </w:r>
      <w:r w:rsidR="008F50FB" w:rsidRPr="008B58A7">
        <w:rPr>
          <w:sz w:val="20"/>
        </w:rPr>
        <w:t xml:space="preserve">© </w:t>
      </w:r>
      <w:r>
        <w:rPr>
          <w:sz w:val="20"/>
        </w:rPr>
        <w:t>Stefan Leitner</w:t>
      </w:r>
    </w:p>
    <w:p w14:paraId="319BDD02" w14:textId="3A16E173" w:rsidR="001D77C5" w:rsidRDefault="001D77C5" w:rsidP="00CE6FC5">
      <w:pPr>
        <w:rPr>
          <w:sz w:val="20"/>
        </w:rPr>
      </w:pPr>
    </w:p>
    <w:p w14:paraId="1AD3D039" w14:textId="32AD728A" w:rsidR="001D77C5" w:rsidRDefault="001D77C5" w:rsidP="00CE6FC5">
      <w:pPr>
        <w:rPr>
          <w:sz w:val="20"/>
        </w:rPr>
      </w:pPr>
    </w:p>
    <w:p w14:paraId="430FF33F" w14:textId="77777777" w:rsidR="008F50FB" w:rsidRDefault="008F50FB" w:rsidP="00CE6FC5">
      <w:pPr>
        <w:rPr>
          <w:sz w:val="20"/>
        </w:rPr>
      </w:pPr>
    </w:p>
    <w:p w14:paraId="14A002DF" w14:textId="77777777" w:rsidR="001D77C5" w:rsidRDefault="001D77C5" w:rsidP="001D77C5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lastRenderedPageBreak/>
        <w:drawing>
          <wp:inline distT="0" distB="0" distL="0" distR="0" wp14:anchorId="259817C3" wp14:editId="1A459942">
            <wp:extent cx="2581275" cy="172085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21" cy="17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AE034" w14:textId="3DF5734F" w:rsidR="001D77C5" w:rsidRDefault="00133024" w:rsidP="008F50FB">
      <w:pPr>
        <w:spacing w:after="0" w:line="240" w:lineRule="auto"/>
        <w:ind w:right="764"/>
        <w:jc w:val="center"/>
        <w:rPr>
          <w:sz w:val="20"/>
        </w:rPr>
      </w:pPr>
      <w:r>
        <w:rPr>
          <w:sz w:val="20"/>
        </w:rPr>
        <w:t xml:space="preserve">Mikroskopieren von Wasserlebewesen beim </w:t>
      </w:r>
      <w:r w:rsidR="008F50FB" w:rsidRPr="008F50FB">
        <w:rPr>
          <w:sz w:val="20"/>
        </w:rPr>
        <w:t>Weidendom</w:t>
      </w:r>
      <w:r>
        <w:rPr>
          <w:sz w:val="20"/>
        </w:rPr>
        <w:t xml:space="preserve"> </w:t>
      </w:r>
      <w:r w:rsidR="001D77C5" w:rsidRPr="008B58A7">
        <w:rPr>
          <w:sz w:val="20"/>
        </w:rPr>
        <w:t xml:space="preserve">© </w:t>
      </w:r>
      <w:r>
        <w:rPr>
          <w:sz w:val="20"/>
        </w:rPr>
        <w:t>Stefan Leitner</w:t>
      </w:r>
    </w:p>
    <w:p w14:paraId="5FA5E7E1" w14:textId="2E1062EE" w:rsidR="001D77C5" w:rsidRDefault="001D77C5" w:rsidP="00CE6FC5">
      <w:pPr>
        <w:rPr>
          <w:sz w:val="20"/>
        </w:rPr>
      </w:pPr>
    </w:p>
    <w:p w14:paraId="45AFFEC1" w14:textId="734115BD" w:rsidR="001D77C5" w:rsidRDefault="001D77C5" w:rsidP="00CE6FC5">
      <w:pPr>
        <w:rPr>
          <w:sz w:val="20"/>
        </w:rPr>
      </w:pPr>
    </w:p>
    <w:p w14:paraId="5201DFE0" w14:textId="77777777" w:rsidR="001D77C5" w:rsidRDefault="001D77C5" w:rsidP="001D77C5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07F442DE" wp14:editId="00DF5735">
            <wp:extent cx="2647950" cy="176530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07" cy="17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825F" w14:textId="29E39130" w:rsidR="001D77C5" w:rsidRDefault="00133024" w:rsidP="00133024">
      <w:pPr>
        <w:spacing w:after="0" w:line="240" w:lineRule="auto"/>
        <w:ind w:right="764"/>
        <w:jc w:val="center"/>
        <w:rPr>
          <w:sz w:val="20"/>
        </w:rPr>
      </w:pPr>
      <w:r>
        <w:rPr>
          <w:sz w:val="20"/>
        </w:rPr>
        <w:t xml:space="preserve">Eintägig, mehrtägig, vieles ist buchbar </w:t>
      </w:r>
      <w:r w:rsidR="001D77C5" w:rsidRPr="008B58A7">
        <w:rPr>
          <w:sz w:val="20"/>
        </w:rPr>
        <w:t>©</w:t>
      </w:r>
      <w:r w:rsidRPr="008B58A7">
        <w:rPr>
          <w:sz w:val="20"/>
        </w:rPr>
        <w:t xml:space="preserve"> </w:t>
      </w:r>
      <w:r>
        <w:rPr>
          <w:sz w:val="20"/>
        </w:rPr>
        <w:t>Stefan Leitner</w:t>
      </w:r>
    </w:p>
    <w:p w14:paraId="58BBE3C6" w14:textId="3B1DFC2B" w:rsidR="0099530E" w:rsidRDefault="0099530E" w:rsidP="001D77C5">
      <w:pPr>
        <w:spacing w:after="0" w:line="240" w:lineRule="auto"/>
        <w:ind w:left="0" w:right="0"/>
        <w:jc w:val="center"/>
        <w:rPr>
          <w:sz w:val="20"/>
        </w:rPr>
      </w:pPr>
    </w:p>
    <w:p w14:paraId="085FE447" w14:textId="61C5256C" w:rsidR="0099530E" w:rsidRDefault="0099530E" w:rsidP="001D77C5">
      <w:pPr>
        <w:spacing w:after="0" w:line="240" w:lineRule="auto"/>
        <w:ind w:left="0" w:right="0"/>
        <w:jc w:val="center"/>
        <w:rPr>
          <w:sz w:val="20"/>
        </w:rPr>
      </w:pPr>
    </w:p>
    <w:p w14:paraId="633991D3" w14:textId="77777777" w:rsidR="0099530E" w:rsidRDefault="0099530E" w:rsidP="001D77C5">
      <w:pPr>
        <w:spacing w:after="0" w:line="240" w:lineRule="auto"/>
        <w:ind w:left="0" w:right="0"/>
        <w:jc w:val="center"/>
        <w:rPr>
          <w:sz w:val="20"/>
        </w:rPr>
      </w:pPr>
    </w:p>
    <w:p w14:paraId="6DA4F8EC" w14:textId="77777777" w:rsidR="0099530E" w:rsidRDefault="0099530E" w:rsidP="0099530E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noProof/>
          <w:sz w:val="20"/>
        </w:rPr>
        <w:drawing>
          <wp:inline distT="0" distB="0" distL="0" distR="0" wp14:anchorId="57BD38A7" wp14:editId="2D738C22">
            <wp:extent cx="2648607" cy="1765738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607" cy="17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611B" w14:textId="734F39E0" w:rsidR="0099530E" w:rsidRDefault="00133024" w:rsidP="0099530E">
      <w:pPr>
        <w:spacing w:after="0" w:line="240" w:lineRule="auto"/>
        <w:ind w:right="764"/>
        <w:jc w:val="center"/>
        <w:rPr>
          <w:sz w:val="20"/>
        </w:rPr>
      </w:pPr>
      <w:r w:rsidRPr="00133024">
        <w:rPr>
          <w:sz w:val="20"/>
        </w:rPr>
        <w:t xml:space="preserve">In Begleitung von zertifizierten Nationalpark Rangerinnen und </w:t>
      </w:r>
      <w:proofErr w:type="spellStart"/>
      <w:r w:rsidRPr="00133024">
        <w:rPr>
          <w:sz w:val="20"/>
        </w:rPr>
        <w:t>Rangern</w:t>
      </w:r>
      <w:proofErr w:type="spellEnd"/>
    </w:p>
    <w:p w14:paraId="10102DE4" w14:textId="1CBC5239" w:rsidR="0099530E" w:rsidRDefault="0099530E" w:rsidP="0099530E">
      <w:pPr>
        <w:spacing w:after="0" w:line="240" w:lineRule="auto"/>
        <w:ind w:left="0" w:right="0"/>
        <w:jc w:val="center"/>
        <w:rPr>
          <w:sz w:val="20"/>
        </w:rPr>
      </w:pPr>
      <w:r w:rsidRPr="008B58A7">
        <w:rPr>
          <w:sz w:val="20"/>
        </w:rPr>
        <w:t xml:space="preserve"> © </w:t>
      </w:r>
      <w:r w:rsidR="00133024">
        <w:rPr>
          <w:sz w:val="20"/>
        </w:rPr>
        <w:t>Stefan Leitner</w:t>
      </w:r>
    </w:p>
    <w:p w14:paraId="22EBD837" w14:textId="77777777" w:rsidR="001D77C5" w:rsidRDefault="001D77C5" w:rsidP="00CE6FC5">
      <w:pPr>
        <w:rPr>
          <w:sz w:val="20"/>
        </w:rPr>
      </w:pPr>
    </w:p>
    <w:bookmarkEnd w:id="1"/>
    <w:sectPr w:rsidR="001D77C5" w:rsidSect="00061026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2B968" w14:textId="77777777" w:rsidR="00695160" w:rsidRDefault="00695160" w:rsidP="00BC0D0F">
      <w:pPr>
        <w:spacing w:after="0" w:line="240" w:lineRule="auto"/>
      </w:pPr>
      <w:r>
        <w:separator/>
      </w:r>
    </w:p>
  </w:endnote>
  <w:endnote w:type="continuationSeparator" w:id="0">
    <w:p w14:paraId="100293C0" w14:textId="77777777" w:rsidR="00695160" w:rsidRDefault="00695160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802665D-3B85-44B6-905F-6257C7B42DAA}"/>
    <w:embedBold r:id="rId2" w:fontKey="{A287D553-9370-4A8D-B1C5-035FEC51AB71}"/>
    <w:embedItalic r:id="rId3" w:fontKey="{9D4010DA-41CC-417B-8F8F-44AA0971ABFF}"/>
    <w:embedBoldItalic r:id="rId4" w:fontKey="{F3BC0A3A-3BAE-4E6C-8C95-79F3178124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CEBoldItalicSub">
    <w:panose1 w:val="020B0703030504090204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panose1 w:val="020B0302020104090203"/>
    <w:charset w:val="00"/>
    <w:family w:val="swiss"/>
    <w:pitch w:val="variable"/>
    <w:sig w:usb0="00000007" w:usb1="00000000" w:usb2="00000000" w:usb3="00000000" w:csb0="00000011" w:csb1="00000000"/>
  </w:font>
  <w:font w:name="Frutiger Light">
    <w:panose1 w:val="020B0302020104090203"/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65288C" w14:paraId="676A0CFC" w14:textId="77777777" w:rsidTr="002A582F">
      <w:trPr>
        <w:trHeight w:val="289"/>
      </w:trPr>
      <w:tc>
        <w:tcPr>
          <w:tcW w:w="7083" w:type="dxa"/>
        </w:tcPr>
        <w:p w14:paraId="413694FB" w14:textId="77777777" w:rsidR="0065288C" w:rsidRDefault="0065288C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14:paraId="65FE4A02" w14:textId="77777777" w:rsidR="0065288C" w:rsidRPr="00B54D01" w:rsidRDefault="0065288C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65288C" w:rsidRPr="0065288C" w14:paraId="310946EC" w14:textId="77777777" w:rsidTr="006F4BF4">
      <w:trPr>
        <w:trHeight w:val="434"/>
      </w:trPr>
      <w:tc>
        <w:tcPr>
          <w:tcW w:w="7083" w:type="dxa"/>
          <w:vAlign w:val="center"/>
        </w:tcPr>
        <w:p w14:paraId="6A810CB7" w14:textId="77777777" w:rsidR="00084FB2" w:rsidRPr="003E3CE5" w:rsidRDefault="00084FB2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14:paraId="73D1BB45" w14:textId="77777777" w:rsidR="0065288C" w:rsidRPr="00C05BF5" w:rsidRDefault="00084FB2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</w:rPr>
          </w:pPr>
          <w:r w:rsidRPr="00C05BF5">
            <w:rPr>
              <w:i/>
              <w:sz w:val="16"/>
              <w:szCs w:val="16"/>
            </w:rPr>
            <w:t xml:space="preserve">8913 Admont | Weng 2 | Tel.: +43 (0)3613 / 21000 | </w:t>
          </w:r>
          <w:hyperlink r:id="rId1" w:history="1">
            <w:r w:rsidRPr="00C05BF5">
              <w:rPr>
                <w:i/>
                <w:color w:val="0563C1"/>
                <w:sz w:val="16"/>
                <w:szCs w:val="16"/>
                <w:u w:val="single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14:paraId="500A2A65" w14:textId="77777777" w:rsidR="0065288C" w:rsidRPr="006F4BF4" w:rsidRDefault="006F4BF4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14:paraId="4BF2AA98" w14:textId="77777777" w:rsidR="00802F2D" w:rsidRPr="0065288C" w:rsidRDefault="00802F2D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317F7D" w:rsidRPr="002541AB" w14:paraId="2AC41254" w14:textId="77777777" w:rsidTr="002541AB">
      <w:trPr>
        <w:trHeight w:val="284"/>
      </w:trPr>
      <w:tc>
        <w:tcPr>
          <w:tcW w:w="8075" w:type="dxa"/>
        </w:tcPr>
        <w:p w14:paraId="1CD9EDF4" w14:textId="77777777" w:rsidR="00317F7D" w:rsidRDefault="00317F7D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14:paraId="6F8A614F" w14:textId="77777777" w:rsidR="00317F7D" w:rsidRPr="002541AB" w:rsidRDefault="00F72161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 w:rsidR="0065288C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6F4BF4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317F7D" w14:paraId="2E3D56A3" w14:textId="77777777" w:rsidTr="002541AB">
      <w:trPr>
        <w:trHeight w:val="1134"/>
      </w:trPr>
      <w:tc>
        <w:tcPr>
          <w:tcW w:w="8075" w:type="dxa"/>
          <w:vAlign w:val="center"/>
        </w:tcPr>
        <w:p w14:paraId="3EFFF975" w14:textId="77777777" w:rsidR="00317F7D" w:rsidRDefault="002541AB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="00317F7D" w:rsidRPr="006E7447">
            <w:rPr>
              <w:rFonts w:cs="Segoe UI"/>
              <w:sz w:val="16"/>
              <w:szCs w:val="16"/>
            </w:rPr>
            <w:t>ationalpark Gesäuse GmbH</w:t>
          </w:r>
          <w:r w:rsidR="00317F7D" w:rsidRPr="006E7447">
            <w:rPr>
              <w:rFonts w:cs="Segoe UI"/>
              <w:sz w:val="16"/>
              <w:szCs w:val="16"/>
            </w:rPr>
            <w:br/>
          </w:r>
          <w:r w:rsidR="00317F7D"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14:paraId="7D11C847" w14:textId="77777777" w:rsidR="00317F7D" w:rsidRDefault="00317F7D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14:paraId="02317506" w14:textId="77777777" w:rsidR="00317F7D" w:rsidRDefault="00317F7D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4B590" w14:textId="77777777" w:rsidR="00695160" w:rsidRDefault="00695160" w:rsidP="00BC0D0F">
      <w:pPr>
        <w:spacing w:after="0" w:line="240" w:lineRule="auto"/>
      </w:pPr>
      <w:r>
        <w:separator/>
      </w:r>
    </w:p>
  </w:footnote>
  <w:footnote w:type="continuationSeparator" w:id="0">
    <w:p w14:paraId="2F62A701" w14:textId="77777777" w:rsidR="00695160" w:rsidRDefault="00695160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68FCE" w14:textId="77777777" w:rsidR="001959B6" w:rsidRDefault="006F13F6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21D6D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34842" w14:textId="77777777" w:rsidR="001959B6" w:rsidRPr="004C2AF5" w:rsidRDefault="006F4BF4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eastAsia="de-AT"/>
      </w:rPr>
      <w:drawing>
        <wp:anchor distT="0" distB="0" distL="114300" distR="114300" simplePos="0" relativeHeight="251657728" behindDoc="1" locked="0" layoutInCell="1" allowOverlap="1" wp14:anchorId="49090089" wp14:editId="7966594A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F5"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6F4BF4" w14:paraId="44E43E4F" w14:textId="77777777" w:rsidTr="00061026">
      <w:trPr>
        <w:trHeight w:val="2015"/>
      </w:trPr>
      <w:tc>
        <w:tcPr>
          <w:tcW w:w="7976" w:type="dxa"/>
        </w:tcPr>
        <w:p w14:paraId="3417BBC8" w14:textId="77777777" w:rsidR="006F4BF4" w:rsidRPr="006F4BF4" w:rsidRDefault="006F4BF4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14:paraId="0D8BBD27" w14:textId="77777777" w:rsidR="00061026" w:rsidRPr="00ED7DA4" w:rsidRDefault="00061026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</w:p>
      </w:tc>
    </w:tr>
  </w:tbl>
  <w:p w14:paraId="03373EEF" w14:textId="77777777" w:rsidR="004C2AF5" w:rsidRDefault="004C2AF5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9D024B" w14:paraId="1C674D0F" w14:textId="77777777" w:rsidTr="00EA78E3">
      <w:trPr>
        <w:trHeight w:val="1699"/>
      </w:trPr>
      <w:tc>
        <w:tcPr>
          <w:tcW w:w="8080" w:type="dxa"/>
        </w:tcPr>
        <w:p w14:paraId="5FB0CAF7" w14:textId="77777777" w:rsidR="009D024B" w:rsidRPr="009D024B" w:rsidRDefault="00432470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14:paraId="4203FE6F" w14:textId="77777777" w:rsidR="000132DB" w:rsidRPr="000132DB" w:rsidRDefault="00E51ECE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eastAsia="de-AT"/>
      </w:rPr>
      <w:drawing>
        <wp:anchor distT="0" distB="0" distL="114300" distR="114300" simplePos="0" relativeHeight="251656704" behindDoc="1" locked="0" layoutInCell="1" allowOverlap="1" wp14:anchorId="667C5DB2" wp14:editId="4C237292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9"/>
  </w:num>
  <w:num w:numId="13">
    <w:abstractNumId w:val="18"/>
  </w:num>
  <w:num w:numId="14">
    <w:abstractNumId w:val="22"/>
  </w:num>
  <w:num w:numId="15">
    <w:abstractNumId w:val="12"/>
  </w:num>
  <w:num w:numId="16">
    <w:abstractNumId w:val="15"/>
  </w:num>
  <w:num w:numId="17">
    <w:abstractNumId w:val="24"/>
  </w:num>
  <w:num w:numId="18">
    <w:abstractNumId w:val="10"/>
  </w:num>
  <w:num w:numId="19">
    <w:abstractNumId w:val="16"/>
  </w:num>
  <w:num w:numId="20">
    <w:abstractNumId w:val="21"/>
  </w:num>
  <w:num w:numId="21">
    <w:abstractNumId w:val="14"/>
  </w:num>
  <w:num w:numId="22">
    <w:abstractNumId w:val="20"/>
  </w:num>
  <w:num w:numId="23">
    <w:abstractNumId w:val="13"/>
  </w:num>
  <w:num w:numId="24">
    <w:abstractNumId w:val="23"/>
  </w:num>
  <w:num w:numId="25">
    <w:abstractNumId w:val="1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hideSpellingErrors/>
  <w:hideGrammaticalError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DB"/>
    <w:rsid w:val="0001135F"/>
    <w:rsid w:val="000132DB"/>
    <w:rsid w:val="00020FF5"/>
    <w:rsid w:val="000352CD"/>
    <w:rsid w:val="00061026"/>
    <w:rsid w:val="000664D7"/>
    <w:rsid w:val="00084FB2"/>
    <w:rsid w:val="00090F6A"/>
    <w:rsid w:val="000A0A4F"/>
    <w:rsid w:val="000C5D29"/>
    <w:rsid w:val="000C666F"/>
    <w:rsid w:val="000D7E34"/>
    <w:rsid w:val="000F29C7"/>
    <w:rsid w:val="000F657D"/>
    <w:rsid w:val="000F6B84"/>
    <w:rsid w:val="00107561"/>
    <w:rsid w:val="00115D5B"/>
    <w:rsid w:val="00133024"/>
    <w:rsid w:val="0015559D"/>
    <w:rsid w:val="00157998"/>
    <w:rsid w:val="0017515C"/>
    <w:rsid w:val="00192A64"/>
    <w:rsid w:val="0019581A"/>
    <w:rsid w:val="001959B6"/>
    <w:rsid w:val="001A0E44"/>
    <w:rsid w:val="001A5306"/>
    <w:rsid w:val="001A73AA"/>
    <w:rsid w:val="001D037E"/>
    <w:rsid w:val="001D77C5"/>
    <w:rsid w:val="00223061"/>
    <w:rsid w:val="00230933"/>
    <w:rsid w:val="00230AC0"/>
    <w:rsid w:val="00243824"/>
    <w:rsid w:val="00244B11"/>
    <w:rsid w:val="002541AB"/>
    <w:rsid w:val="002737B3"/>
    <w:rsid w:val="0027763D"/>
    <w:rsid w:val="00277A0F"/>
    <w:rsid w:val="00281920"/>
    <w:rsid w:val="00281AEB"/>
    <w:rsid w:val="0028200C"/>
    <w:rsid w:val="0028587C"/>
    <w:rsid w:val="002A582F"/>
    <w:rsid w:val="002B0372"/>
    <w:rsid w:val="002B1935"/>
    <w:rsid w:val="002C48D6"/>
    <w:rsid w:val="002E4F92"/>
    <w:rsid w:val="002F043F"/>
    <w:rsid w:val="002F2689"/>
    <w:rsid w:val="00302E2E"/>
    <w:rsid w:val="0031635C"/>
    <w:rsid w:val="00317F7D"/>
    <w:rsid w:val="003302CA"/>
    <w:rsid w:val="0033613F"/>
    <w:rsid w:val="00352430"/>
    <w:rsid w:val="00366A21"/>
    <w:rsid w:val="00382F5F"/>
    <w:rsid w:val="003B023A"/>
    <w:rsid w:val="003B079E"/>
    <w:rsid w:val="003B7EE8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EBF"/>
    <w:rsid w:val="00406F38"/>
    <w:rsid w:val="00432470"/>
    <w:rsid w:val="00443787"/>
    <w:rsid w:val="00445C93"/>
    <w:rsid w:val="00445E24"/>
    <w:rsid w:val="0049085E"/>
    <w:rsid w:val="004B4206"/>
    <w:rsid w:val="004C2AF5"/>
    <w:rsid w:val="004C64BA"/>
    <w:rsid w:val="004D7491"/>
    <w:rsid w:val="004E4791"/>
    <w:rsid w:val="004E6B64"/>
    <w:rsid w:val="004F5539"/>
    <w:rsid w:val="0052283B"/>
    <w:rsid w:val="00526756"/>
    <w:rsid w:val="005344DC"/>
    <w:rsid w:val="00571C40"/>
    <w:rsid w:val="005759BA"/>
    <w:rsid w:val="00587C93"/>
    <w:rsid w:val="005B4EC2"/>
    <w:rsid w:val="005E5A3F"/>
    <w:rsid w:val="00630E12"/>
    <w:rsid w:val="00641837"/>
    <w:rsid w:val="00643868"/>
    <w:rsid w:val="0065179E"/>
    <w:rsid w:val="0065288C"/>
    <w:rsid w:val="006616E7"/>
    <w:rsid w:val="00661737"/>
    <w:rsid w:val="0066236C"/>
    <w:rsid w:val="006632DA"/>
    <w:rsid w:val="00665FD6"/>
    <w:rsid w:val="00675CF3"/>
    <w:rsid w:val="00691CA8"/>
    <w:rsid w:val="00695160"/>
    <w:rsid w:val="006A187A"/>
    <w:rsid w:val="006A5F48"/>
    <w:rsid w:val="006A79E6"/>
    <w:rsid w:val="006C241F"/>
    <w:rsid w:val="006D40A3"/>
    <w:rsid w:val="006E09AB"/>
    <w:rsid w:val="006E7021"/>
    <w:rsid w:val="006E7447"/>
    <w:rsid w:val="006F13F6"/>
    <w:rsid w:val="006F4BF4"/>
    <w:rsid w:val="00707496"/>
    <w:rsid w:val="00710413"/>
    <w:rsid w:val="00713093"/>
    <w:rsid w:val="007417D3"/>
    <w:rsid w:val="00741D70"/>
    <w:rsid w:val="00742465"/>
    <w:rsid w:val="00751988"/>
    <w:rsid w:val="00763BEB"/>
    <w:rsid w:val="00774B6E"/>
    <w:rsid w:val="007754FE"/>
    <w:rsid w:val="00780871"/>
    <w:rsid w:val="00790342"/>
    <w:rsid w:val="007E47A1"/>
    <w:rsid w:val="007E5D29"/>
    <w:rsid w:val="007F7B85"/>
    <w:rsid w:val="0080245C"/>
    <w:rsid w:val="00802F2D"/>
    <w:rsid w:val="00811F98"/>
    <w:rsid w:val="00813A4F"/>
    <w:rsid w:val="00823FEF"/>
    <w:rsid w:val="008303B2"/>
    <w:rsid w:val="00840498"/>
    <w:rsid w:val="00840DA9"/>
    <w:rsid w:val="0086041B"/>
    <w:rsid w:val="008613AF"/>
    <w:rsid w:val="008848EF"/>
    <w:rsid w:val="00886E93"/>
    <w:rsid w:val="00892837"/>
    <w:rsid w:val="008A318B"/>
    <w:rsid w:val="008B4044"/>
    <w:rsid w:val="008B58A7"/>
    <w:rsid w:val="008C3DBC"/>
    <w:rsid w:val="008D37C3"/>
    <w:rsid w:val="008E425A"/>
    <w:rsid w:val="008E43FF"/>
    <w:rsid w:val="008F50FB"/>
    <w:rsid w:val="00903623"/>
    <w:rsid w:val="00912785"/>
    <w:rsid w:val="009131C4"/>
    <w:rsid w:val="00914B12"/>
    <w:rsid w:val="00923DFD"/>
    <w:rsid w:val="0093082F"/>
    <w:rsid w:val="00936CFA"/>
    <w:rsid w:val="00942346"/>
    <w:rsid w:val="0097421A"/>
    <w:rsid w:val="00982353"/>
    <w:rsid w:val="009837FC"/>
    <w:rsid w:val="00986016"/>
    <w:rsid w:val="0099530E"/>
    <w:rsid w:val="009A2C25"/>
    <w:rsid w:val="009A506F"/>
    <w:rsid w:val="009B48AE"/>
    <w:rsid w:val="009D024B"/>
    <w:rsid w:val="009D2047"/>
    <w:rsid w:val="009D3021"/>
    <w:rsid w:val="009E052D"/>
    <w:rsid w:val="009F10AF"/>
    <w:rsid w:val="009F1186"/>
    <w:rsid w:val="00A0006F"/>
    <w:rsid w:val="00A0118C"/>
    <w:rsid w:val="00A05FAD"/>
    <w:rsid w:val="00A22D4E"/>
    <w:rsid w:val="00A24671"/>
    <w:rsid w:val="00A26300"/>
    <w:rsid w:val="00A37FA2"/>
    <w:rsid w:val="00A72A7E"/>
    <w:rsid w:val="00A77CCF"/>
    <w:rsid w:val="00A81516"/>
    <w:rsid w:val="00A819BB"/>
    <w:rsid w:val="00A84D86"/>
    <w:rsid w:val="00AB30D5"/>
    <w:rsid w:val="00AB3386"/>
    <w:rsid w:val="00AC389A"/>
    <w:rsid w:val="00AE0B96"/>
    <w:rsid w:val="00AE720B"/>
    <w:rsid w:val="00B00F98"/>
    <w:rsid w:val="00B01D7E"/>
    <w:rsid w:val="00B02686"/>
    <w:rsid w:val="00B03791"/>
    <w:rsid w:val="00B21D57"/>
    <w:rsid w:val="00B50919"/>
    <w:rsid w:val="00B52B9D"/>
    <w:rsid w:val="00B54D01"/>
    <w:rsid w:val="00B556C6"/>
    <w:rsid w:val="00B751B0"/>
    <w:rsid w:val="00B75EAC"/>
    <w:rsid w:val="00B83AB2"/>
    <w:rsid w:val="00B8437C"/>
    <w:rsid w:val="00B9357D"/>
    <w:rsid w:val="00BB281B"/>
    <w:rsid w:val="00BC0D0F"/>
    <w:rsid w:val="00BD2F8C"/>
    <w:rsid w:val="00BD5DFB"/>
    <w:rsid w:val="00BD77E7"/>
    <w:rsid w:val="00BD7D10"/>
    <w:rsid w:val="00BF10A6"/>
    <w:rsid w:val="00C05BF5"/>
    <w:rsid w:val="00C12274"/>
    <w:rsid w:val="00C23D79"/>
    <w:rsid w:val="00C370CF"/>
    <w:rsid w:val="00C40786"/>
    <w:rsid w:val="00C41A84"/>
    <w:rsid w:val="00C45E3B"/>
    <w:rsid w:val="00C56D7E"/>
    <w:rsid w:val="00C80B17"/>
    <w:rsid w:val="00C95858"/>
    <w:rsid w:val="00C9722F"/>
    <w:rsid w:val="00CA0612"/>
    <w:rsid w:val="00CA5BE6"/>
    <w:rsid w:val="00CC3D2F"/>
    <w:rsid w:val="00CC3F85"/>
    <w:rsid w:val="00CC76A6"/>
    <w:rsid w:val="00CD5630"/>
    <w:rsid w:val="00CE5883"/>
    <w:rsid w:val="00CE6FC5"/>
    <w:rsid w:val="00CF4BF2"/>
    <w:rsid w:val="00D25F99"/>
    <w:rsid w:val="00D265CB"/>
    <w:rsid w:val="00D54FEB"/>
    <w:rsid w:val="00D56A73"/>
    <w:rsid w:val="00D74836"/>
    <w:rsid w:val="00D84888"/>
    <w:rsid w:val="00DA1F6E"/>
    <w:rsid w:val="00DA688A"/>
    <w:rsid w:val="00DF027E"/>
    <w:rsid w:val="00DF2075"/>
    <w:rsid w:val="00DF725A"/>
    <w:rsid w:val="00DF7815"/>
    <w:rsid w:val="00E11868"/>
    <w:rsid w:val="00E37ACB"/>
    <w:rsid w:val="00E444C0"/>
    <w:rsid w:val="00E45AAA"/>
    <w:rsid w:val="00E51ECE"/>
    <w:rsid w:val="00E54793"/>
    <w:rsid w:val="00E76CAF"/>
    <w:rsid w:val="00E86A79"/>
    <w:rsid w:val="00EA1445"/>
    <w:rsid w:val="00EA5DB9"/>
    <w:rsid w:val="00EA78E3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262F"/>
    <w:rsid w:val="00F13FBC"/>
    <w:rsid w:val="00F245DD"/>
    <w:rsid w:val="00F31490"/>
    <w:rsid w:val="00F4397E"/>
    <w:rsid w:val="00F707C2"/>
    <w:rsid w:val="00F72161"/>
    <w:rsid w:val="00F747CB"/>
    <w:rsid w:val="00F9038C"/>
    <w:rsid w:val="00F93EB1"/>
    <w:rsid w:val="00F94857"/>
    <w:rsid w:val="00FA72BF"/>
    <w:rsid w:val="00FB32E2"/>
    <w:rsid w:val="00FC41CE"/>
    <w:rsid w:val="00FD0DBA"/>
    <w:rsid w:val="00FD6FD9"/>
    <w:rsid w:val="00F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1E38CAFE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F7B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ionalpark-gesaeuse.at/nationalpark-erleben/schulen-und-gruppen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nationalpark-gesaeuse.at/nationalpark-erleben/besucherzentren/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988A7-1742-41A8-B82D-AF13E6945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444</Words>
  <Characters>2803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Andreas Hollinger</cp:lastModifiedBy>
  <cp:revision>20</cp:revision>
  <cp:lastPrinted>2021-02-16T10:54:00Z</cp:lastPrinted>
  <dcterms:created xsi:type="dcterms:W3CDTF">2026-03-03T09:52:00Z</dcterms:created>
  <dcterms:modified xsi:type="dcterms:W3CDTF">2026-04-28T05:56:00Z</dcterms:modified>
  <cp:version>3.0</cp:version>
</cp:coreProperties>
</file>