
<file path=[Content_Types].xml><?xml version="1.0" encoding="utf-8"?>
<Types xmlns="http://schemas.openxmlformats.org/package/2006/content-types">
  <Default Extension="png" ContentType="image/png"/>
  <Default Extension="bin" ContentType="image/jpe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1186" w:rsidRDefault="001A0E44" w:rsidP="009F1186">
      <w:r>
        <w:t>03</w:t>
      </w:r>
      <w:r w:rsidR="009F1186">
        <w:t>.0</w:t>
      </w:r>
      <w:r>
        <w:t>3</w:t>
      </w:r>
      <w:r w:rsidR="009F1186">
        <w:t>.2026</w:t>
      </w:r>
    </w:p>
    <w:p w:rsidR="00CE6FC5" w:rsidRPr="00587C93" w:rsidRDefault="009F1186" w:rsidP="00CE6FC5">
      <w:pPr>
        <w:pStyle w:val="berschrift1"/>
        <w:rPr>
          <w:sz w:val="40"/>
        </w:rPr>
      </w:pPr>
      <w:r>
        <w:rPr>
          <w:sz w:val="40"/>
        </w:rPr>
        <w:t>Europas Umweltforschung braucht Vergleichbarkeit – das Gesäuse liefert Daten</w:t>
      </w:r>
    </w:p>
    <w:p w:rsidR="00CE6FC5" w:rsidRPr="00045160" w:rsidRDefault="009F1186" w:rsidP="00CE6FC5">
      <w:pPr>
        <w:pStyle w:val="berschrift2"/>
      </w:pPr>
      <w:r>
        <w:t>Nationalpark Gesäuse im Pilotprojekt für ein europaweites Datenregister.</w:t>
      </w:r>
    </w:p>
    <w:p w:rsidR="00CE6FC5" w:rsidRDefault="00CE6FC5" w:rsidP="00CE6FC5"/>
    <w:p w:rsidR="009F1186" w:rsidRPr="009F1186" w:rsidRDefault="009F1186" w:rsidP="009F1186">
      <w:pPr>
        <w:rPr>
          <w:bCs/>
        </w:rPr>
      </w:pPr>
      <w:r w:rsidRPr="009F1186">
        <w:rPr>
          <w:bCs/>
        </w:rPr>
        <w:t>Von Jänner bis Oktober 2025 beteiligte sich der Nationalpark Gesäuse an einem internationalen Pilotprojekt unter der Leitung der Universität Helsinki, das ein neues europaweites Register für ökologische Forschungsdaten testete. Gemeinsam mit dem Wegener Center für Klima und Globalen Wandel der Universität Graz wurden Vegetations- und Klimadaten aufbereitet und erstmals in dieses zentrale Register eingespeist.</w:t>
      </w:r>
    </w:p>
    <w:p w:rsidR="00813A4F" w:rsidRDefault="00813A4F" w:rsidP="00CE6FC5">
      <w:pPr>
        <w:rPr>
          <w:b/>
        </w:rPr>
      </w:pPr>
    </w:p>
    <w:p w:rsidR="009F1186" w:rsidRPr="009F1186" w:rsidRDefault="009F1186" w:rsidP="009F1186">
      <w:pPr>
        <w:rPr>
          <w:bCs/>
        </w:rPr>
      </w:pPr>
      <w:r w:rsidRPr="009F1186">
        <w:rPr>
          <w:bCs/>
        </w:rPr>
        <w:t xml:space="preserve">„Die Pilotstudie dient dazu, das </w:t>
      </w:r>
      <w:proofErr w:type="spellStart"/>
      <w:r w:rsidRPr="009F1186">
        <w:rPr>
          <w:bCs/>
        </w:rPr>
        <w:t>eLTER</w:t>
      </w:r>
      <w:proofErr w:type="spellEnd"/>
      <w:r w:rsidRPr="009F1186">
        <w:rPr>
          <w:bCs/>
        </w:rPr>
        <w:t xml:space="preserve"> Digital Asset Registry (DAR) auf Praxistauglichkeit zu prüfen und eine aktive Community von Standortbetreibern, Datenverantwortlichen und Forschenden aufzubauen“, erklärt Holger </w:t>
      </w:r>
      <w:proofErr w:type="spellStart"/>
      <w:r w:rsidRPr="009F1186">
        <w:rPr>
          <w:bCs/>
        </w:rPr>
        <w:t>Villwock</w:t>
      </w:r>
      <w:proofErr w:type="spellEnd"/>
      <w:r w:rsidRPr="009F1186">
        <w:rPr>
          <w:bCs/>
        </w:rPr>
        <w:t>, der Hauptverantwortliche des Datenaufruf-Projekts.</w:t>
      </w:r>
    </w:p>
    <w:p w:rsidR="00CE6FC5" w:rsidRDefault="00CE6FC5" w:rsidP="00CE6FC5"/>
    <w:p w:rsidR="009F1186" w:rsidRPr="009F1186" w:rsidRDefault="009F1186" w:rsidP="009F1186">
      <w:pPr>
        <w:rPr>
          <w:bCs/>
        </w:rPr>
      </w:pPr>
      <w:r w:rsidRPr="009F1186">
        <w:rPr>
          <w:bCs/>
        </w:rPr>
        <w:t xml:space="preserve">Das Projekt ist Teil von </w:t>
      </w:r>
      <w:proofErr w:type="spellStart"/>
      <w:r w:rsidRPr="009F1186">
        <w:rPr>
          <w:bCs/>
        </w:rPr>
        <w:t>eLTER</w:t>
      </w:r>
      <w:proofErr w:type="spellEnd"/>
      <w:r w:rsidRPr="009F1186">
        <w:rPr>
          <w:bCs/>
        </w:rPr>
        <w:t xml:space="preserve"> PLUS, einer Initiative zur Weiterentwicklung der europäischen Forschungsinfrastruktur für Langzeit-Ökosystemforschung. Dabei werden Forschungsstandorte in ganz Europa vernetzt, harmonisierte Daten und Methoden bereitgestellt und Zugang zu ökologischen Langzeitdaten ermöglicht. Ziel ist es, die Auswirkungen von Klimawandel, Biodiversitätsverlust, Umweltverschmutzung und Ressourcennutzung in unterschiedlichen Ökosystemen vergleichbar und langfristig nachvollziehbar zu untersuchen. Der Nationalpark Gesäuse beteiligt sich mit dem Standort Gesäuse-</w:t>
      </w:r>
      <w:proofErr w:type="spellStart"/>
      <w:r w:rsidRPr="009F1186">
        <w:rPr>
          <w:bCs/>
        </w:rPr>
        <w:t>Johnsbachtal</w:t>
      </w:r>
      <w:proofErr w:type="spellEnd"/>
      <w:r w:rsidRPr="009F1186">
        <w:rPr>
          <w:bCs/>
        </w:rPr>
        <w:t xml:space="preserve"> und baut zusammen mit der Universität Graz die hierfür notwendige Infrastruktur und methodische Expertise auf. </w:t>
      </w:r>
    </w:p>
    <w:p w:rsidR="00CE6FC5" w:rsidRDefault="00CE6FC5" w:rsidP="00CE6FC5"/>
    <w:p w:rsidR="009F1186" w:rsidRPr="009F1186" w:rsidRDefault="009F1186" w:rsidP="009F1186">
      <w:pPr>
        <w:rPr>
          <w:bCs/>
          <w:u w:val="single"/>
        </w:rPr>
      </w:pPr>
      <w:r w:rsidRPr="009F1186">
        <w:rPr>
          <w:bCs/>
          <w:u w:val="single"/>
        </w:rPr>
        <w:t>Vergleichbarkeit und Datenflut als Herausforderungen der Umweltforschung</w:t>
      </w:r>
    </w:p>
    <w:p w:rsidR="00CE6FC5" w:rsidRPr="00AE0B96" w:rsidRDefault="00CE6FC5" w:rsidP="00CE6FC5">
      <w:pPr>
        <w:rPr>
          <w:u w:val="single"/>
        </w:rPr>
      </w:pPr>
    </w:p>
    <w:p w:rsidR="009F1186" w:rsidRPr="00AE0B96" w:rsidRDefault="009F1186" w:rsidP="009F1186">
      <w:pPr>
        <w:rPr>
          <w:bCs/>
        </w:rPr>
      </w:pPr>
      <w:r w:rsidRPr="00AE0B96">
        <w:rPr>
          <w:bCs/>
        </w:rPr>
        <w:t xml:space="preserve">Ein zentrales Problem der Biodiversitäts- und Umweltforschung ist die mangelnde Vergleichbarkeit von Daten. Erhebungsmethoden, Messgenauigkeit und eingesetzte Geräte unterscheiden sich oft stark zwischen Ländern, Standorten und einzelnen Forschungsgruppen. Hinzu kommen die stetig wachsenden Datenmengen. Allein die 13 Klimastationen im Nationalpark erfassen im Zehn-Minuten-Takt Messwerte zu Temperatur, Niederschlag, Strahlung und vielen weiteren Parametern. </w:t>
      </w:r>
    </w:p>
    <w:p w:rsidR="00CE6FC5" w:rsidRPr="00230933" w:rsidRDefault="00CE6FC5" w:rsidP="00CE6FC5">
      <w:pPr>
        <w:rPr>
          <w:color w:val="FF0000"/>
        </w:rPr>
      </w:pPr>
    </w:p>
    <w:p w:rsidR="009F1186" w:rsidRDefault="009F1186" w:rsidP="009F1186">
      <w:pPr>
        <w:rPr>
          <w:bCs/>
        </w:rPr>
      </w:pPr>
      <w:r w:rsidRPr="009F1186">
        <w:rPr>
          <w:bCs/>
        </w:rPr>
        <w:lastRenderedPageBreak/>
        <w:t xml:space="preserve">„Die Auswertung großer Datenmengen ist äußerst ressourcen- und zeitintensiv. Künstliche Intelligenz bietet mittlerweile Unterstützung, ersetzt aber noch lange nicht die fachliche Expertise, die wir über die Jahre aufgebaut haben“, betont Laura Vinter, Fachassistentin für Naturschutz und Forschung im Nationalpark Gesäuse. </w:t>
      </w:r>
    </w:p>
    <w:p w:rsidR="00B02686" w:rsidRPr="009F1186" w:rsidRDefault="00B02686" w:rsidP="00F9038C">
      <w:pPr>
        <w:ind w:left="0"/>
        <w:rPr>
          <w:bCs/>
        </w:rPr>
      </w:pPr>
    </w:p>
    <w:p w:rsidR="009F1186" w:rsidRPr="00F9038C" w:rsidRDefault="009F1186" w:rsidP="009F1186">
      <w:pPr>
        <w:rPr>
          <w:bCs/>
        </w:rPr>
      </w:pPr>
      <w:r w:rsidRPr="00F9038C">
        <w:rPr>
          <w:bCs/>
        </w:rPr>
        <w:t>Einheitlich erhobene und gut dokumentierte Daten aus mehreren Regionen sind entscheidend, um großräumige Entwicklungen wie den langfristigen Artenrückgang oder klimabedingte Veränderungen zuverlässig zu untersuchen. Durch ihre Veröffentlichung in internationalen Datenregistern stehen diese Daten Forschenden weltweit offen und tragen so zu einer besseren Vernetzung und Qualitätssicherung in der Umweltforschung bei.</w:t>
      </w:r>
    </w:p>
    <w:p w:rsidR="009F1186" w:rsidRDefault="009F1186" w:rsidP="00CE6FC5"/>
    <w:p w:rsidR="00CE6FC5" w:rsidRDefault="00CE6FC5" w:rsidP="00CE6FC5">
      <w:r w:rsidRPr="00045160">
        <w:rPr>
          <w:u w:val="single"/>
        </w:rPr>
        <w:t>Rückfragehinweis:</w:t>
      </w:r>
      <w:r>
        <w:t xml:space="preserve"> </w:t>
      </w:r>
    </w:p>
    <w:p w:rsidR="009F1186" w:rsidRPr="009F1186" w:rsidRDefault="009F1186" w:rsidP="009F1186">
      <w:pPr>
        <w:rPr>
          <w:iCs/>
        </w:rPr>
      </w:pPr>
      <w:r w:rsidRPr="009F1186">
        <w:rPr>
          <w:iCs/>
        </w:rPr>
        <w:t>Laura Vinter, Nationalpark Gesäuse Tel.: 0664-82 52 310</w:t>
      </w:r>
    </w:p>
    <w:p w:rsidR="00CE6FC5" w:rsidRDefault="00CE6FC5" w:rsidP="00CE6FC5">
      <w:pPr>
        <w:rPr>
          <w:sz w:val="20"/>
          <w:lang w:val="de-DE"/>
        </w:rPr>
      </w:pPr>
    </w:p>
    <w:p w:rsidR="00CE6FC5" w:rsidRPr="00C9614D" w:rsidRDefault="00CE6FC5" w:rsidP="00CE6FC5">
      <w:pPr>
        <w:rPr>
          <w:sz w:val="20"/>
          <w:lang w:val="de-DE"/>
        </w:rPr>
      </w:pPr>
    </w:p>
    <w:p w:rsidR="00CE6FC5" w:rsidRPr="00045160" w:rsidRDefault="00CE6FC5" w:rsidP="00CE6FC5">
      <w:r w:rsidRPr="00045160">
        <w:rPr>
          <w:u w:val="single"/>
        </w:rPr>
        <w:t>Foto</w:t>
      </w:r>
      <w:r>
        <w:rPr>
          <w:u w:val="single"/>
        </w:rPr>
        <w:t>s:</w:t>
      </w:r>
      <w:r w:rsidRPr="00045160">
        <w:rPr>
          <w:u w:val="single"/>
        </w:rPr>
        <w:t xml:space="preserve"> </w:t>
      </w:r>
      <w:r w:rsidRPr="00045160">
        <w:t xml:space="preserve"> </w:t>
      </w:r>
    </w:p>
    <w:p w:rsidR="00CE6FC5" w:rsidRPr="00045160" w:rsidRDefault="00CE6FC5" w:rsidP="00CE6FC5">
      <w:r w:rsidRPr="00045160">
        <w:t>Downloadlink:</w:t>
      </w:r>
      <w:r>
        <w:t xml:space="preserve"> </w:t>
      </w:r>
    </w:p>
    <w:p w:rsidR="00CE6FC5" w:rsidRPr="00E86125" w:rsidRDefault="00CE6FC5" w:rsidP="00CE6FC5">
      <w:r>
        <w:t xml:space="preserve">Rechtehinweis: </w:t>
      </w:r>
      <w:r w:rsidRPr="00045160">
        <w:t xml:space="preserve">Verwendung ausschließlich für Berichte im Zusammenhang mit dieser Presseinformation und unter Anführung der Bildrechte. Jede weitere Nutzung des </w:t>
      </w:r>
      <w:r w:rsidRPr="00E86125">
        <w:t>Bildmaterials bedarf der Zustimmung der Nationalpark Gesäuse GmbH.</w:t>
      </w:r>
    </w:p>
    <w:p w:rsidR="00CE6FC5" w:rsidRPr="00E86125" w:rsidRDefault="00CE6FC5" w:rsidP="00813A4F">
      <w:pPr>
        <w:ind w:left="0"/>
      </w:pPr>
      <w:bookmarkStart w:id="0" w:name="_Hlk76453807"/>
    </w:p>
    <w:p w:rsidR="00D54FEB" w:rsidRDefault="00D54FEB">
      <w:pPr>
        <w:spacing w:after="0" w:line="240" w:lineRule="auto"/>
        <w:ind w:left="0" w:right="0"/>
        <w:rPr>
          <w:sz w:val="20"/>
        </w:rPr>
      </w:pPr>
      <w:r>
        <w:rPr>
          <w:sz w:val="20"/>
        </w:rPr>
        <w:br w:type="page"/>
      </w:r>
    </w:p>
    <w:p w:rsidR="00CE6FC5" w:rsidRDefault="00CE6FC5" w:rsidP="00CE6FC5">
      <w:pPr>
        <w:rPr>
          <w:sz w:val="20"/>
        </w:rPr>
      </w:pPr>
    </w:p>
    <w:p w:rsidR="00CE6FC5" w:rsidRPr="00D54FEB" w:rsidRDefault="00F9038C" w:rsidP="00D54FEB">
      <w:pPr>
        <w:tabs>
          <w:tab w:val="left" w:pos="0"/>
        </w:tabs>
        <w:rPr>
          <w:rFonts w:ascii="Segoe UI" w:hAnsi="Segoe UI" w:cs="Segoe UI"/>
        </w:rPr>
      </w:pPr>
      <w:bookmarkStart w:id="1" w:name="_GoBack"/>
      <w:r>
        <w:rPr>
          <w:rFonts w:ascii="Segoe UI" w:hAnsi="Segoe UI" w:cs="Segoe UI"/>
          <w:noProof/>
          <w:lang w:eastAsia="de-AT"/>
        </w:rPr>
        <w:drawing>
          <wp:anchor distT="0" distB="0" distL="114300" distR="114300" simplePos="0" relativeHeight="251658240" behindDoc="0" locked="0" layoutInCell="1" allowOverlap="1">
            <wp:simplePos x="0" y="0"/>
            <wp:positionH relativeFrom="margin">
              <wp:posOffset>2346960</wp:posOffset>
            </wp:positionH>
            <wp:positionV relativeFrom="paragraph">
              <wp:posOffset>274955</wp:posOffset>
            </wp:positionV>
            <wp:extent cx="2352675" cy="1567815"/>
            <wp:effectExtent l="0" t="0" r="9525"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phael Hohl-7993.jpg"/>
                    <pic:cNvPicPr/>
                  </pic:nvPicPr>
                  <pic:blipFill>
                    <a:blip r:embed="rId8" cstate="email">
                      <a:extLst>
                        <a:ext uri="{28A0092B-C50C-407E-A947-70E740481C1C}">
                          <a14:useLocalDpi xmlns:a14="http://schemas.microsoft.com/office/drawing/2010/main"/>
                        </a:ext>
                      </a:extLst>
                    </a:blip>
                    <a:stretch>
                      <a:fillRect/>
                    </a:stretch>
                  </pic:blipFill>
                  <pic:spPr>
                    <a:xfrm>
                      <a:off x="0" y="0"/>
                      <a:ext cx="2352675" cy="1567815"/>
                    </a:xfrm>
                    <a:prstGeom prst="rect">
                      <a:avLst/>
                    </a:prstGeom>
                  </pic:spPr>
                </pic:pic>
              </a:graphicData>
            </a:graphic>
            <wp14:sizeRelH relativeFrom="page">
              <wp14:pctWidth>0</wp14:pctWidth>
            </wp14:sizeRelH>
            <wp14:sizeRelV relativeFrom="page">
              <wp14:pctHeight>0</wp14:pctHeight>
            </wp14:sizeRelV>
          </wp:anchor>
        </w:drawing>
      </w:r>
      <w:bookmarkEnd w:id="1"/>
      <w:r w:rsidR="00CE6FC5" w:rsidRPr="00E86125">
        <w:rPr>
          <w:rFonts w:ascii="Segoe UI" w:hAnsi="Segoe UI" w:cs="Segoe UI"/>
          <w:b/>
        </w:rPr>
        <w:t>Vorschaubilder</w:t>
      </w:r>
      <w:r w:rsidR="00CE6FC5" w:rsidRPr="00E86125">
        <w:rPr>
          <w:rFonts w:ascii="Segoe UI" w:hAnsi="Segoe UI" w:cs="Segoe UI"/>
        </w:rPr>
        <w:t>:</w:t>
      </w:r>
    </w:p>
    <w:p w:rsidR="00CE6FC5" w:rsidRDefault="00CE6FC5" w:rsidP="00CE6FC5">
      <w:pPr>
        <w:tabs>
          <w:tab w:val="left" w:pos="0"/>
        </w:tabs>
        <w:jc w:val="center"/>
        <w:rPr>
          <w:rFonts w:ascii="Segoe UI" w:hAnsi="Segoe UI" w:cs="Segoe UI"/>
        </w:rPr>
      </w:pPr>
    </w:p>
    <w:bookmarkEnd w:id="0"/>
    <w:p w:rsidR="00CE6FC5" w:rsidRDefault="00886E93" w:rsidP="00CE6FC5">
      <w:pPr>
        <w:tabs>
          <w:tab w:val="left" w:pos="0"/>
        </w:tabs>
        <w:jc w:val="center"/>
        <w:rPr>
          <w:rFonts w:ascii="Segoe UI" w:hAnsi="Segoe UI" w:cs="Segoe UI"/>
          <w:sz w:val="20"/>
        </w:rPr>
      </w:pPr>
      <w:r>
        <w:rPr>
          <w:rFonts w:ascii="Segoe UI" w:hAnsi="Segoe UI" w:cs="Segoe UI"/>
          <w:sz w:val="20"/>
        </w:rPr>
        <w:t xml:space="preserve">Bei einer Klimastation </w:t>
      </w:r>
      <w:r w:rsidR="00CE6FC5" w:rsidRPr="00FC41CE">
        <w:rPr>
          <w:rFonts w:ascii="Segoe UI" w:hAnsi="Segoe UI" w:cs="Segoe UI"/>
          <w:sz w:val="20"/>
        </w:rPr>
        <w:t>©</w:t>
      </w:r>
      <w:r>
        <w:rPr>
          <w:rFonts w:ascii="Segoe UI" w:hAnsi="Segoe UI" w:cs="Segoe UI"/>
          <w:sz w:val="20"/>
        </w:rPr>
        <w:t xml:space="preserve"> </w:t>
      </w:r>
      <w:r w:rsidR="00D54FEB">
        <w:rPr>
          <w:rFonts w:ascii="Segoe UI" w:hAnsi="Segoe UI" w:cs="Segoe UI"/>
          <w:sz w:val="20"/>
        </w:rPr>
        <w:t>Raphael Hohl</w:t>
      </w:r>
    </w:p>
    <w:p w:rsidR="00F9038C" w:rsidRPr="00FC41CE" w:rsidRDefault="00F9038C" w:rsidP="00CE6FC5">
      <w:pPr>
        <w:tabs>
          <w:tab w:val="left" w:pos="0"/>
        </w:tabs>
        <w:jc w:val="center"/>
        <w:rPr>
          <w:rFonts w:ascii="Segoe UI" w:hAnsi="Segoe UI" w:cs="Segoe UI"/>
          <w:sz w:val="20"/>
        </w:rPr>
      </w:pPr>
    </w:p>
    <w:p w:rsidR="00886E93" w:rsidRPr="00E86125" w:rsidRDefault="00F9038C" w:rsidP="00886E93">
      <w:pPr>
        <w:tabs>
          <w:tab w:val="left" w:pos="0"/>
        </w:tabs>
        <w:jc w:val="center"/>
        <w:rPr>
          <w:rFonts w:ascii="Segoe UI" w:hAnsi="Segoe UI" w:cs="Segoe UI"/>
        </w:rPr>
      </w:pPr>
      <w:r>
        <w:rPr>
          <w:rFonts w:ascii="Segoe UI" w:hAnsi="Segoe UI" w:cs="Segoe UI"/>
          <w:noProof/>
          <w:lang w:eastAsia="de-AT"/>
        </w:rPr>
        <w:drawing>
          <wp:anchor distT="0" distB="0" distL="114300" distR="114300" simplePos="0" relativeHeight="251660288" behindDoc="0" locked="0" layoutInCell="1" allowOverlap="1" wp14:anchorId="6E5644D0" wp14:editId="7E9AE3E2">
            <wp:simplePos x="0" y="0"/>
            <wp:positionH relativeFrom="margin">
              <wp:align>center</wp:align>
            </wp:positionH>
            <wp:positionV relativeFrom="paragraph">
              <wp:posOffset>203835</wp:posOffset>
            </wp:positionV>
            <wp:extent cx="2362200" cy="1574800"/>
            <wp:effectExtent l="0" t="0" r="0" b="635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phael Hohl-7993.jpg"/>
                    <pic:cNvPicPr/>
                  </pic:nvPicPr>
                  <pic:blipFill>
                    <a:blip r:embed="rId9" cstate="email">
                      <a:extLst>
                        <a:ext uri="{28A0092B-C50C-407E-A947-70E740481C1C}">
                          <a14:useLocalDpi xmlns:a14="http://schemas.microsoft.com/office/drawing/2010/main"/>
                        </a:ext>
                      </a:extLst>
                    </a:blip>
                    <a:stretch>
                      <a:fillRect/>
                    </a:stretch>
                  </pic:blipFill>
                  <pic:spPr>
                    <a:xfrm>
                      <a:off x="0" y="0"/>
                      <a:ext cx="2362200" cy="1574800"/>
                    </a:xfrm>
                    <a:prstGeom prst="rect">
                      <a:avLst/>
                    </a:prstGeom>
                  </pic:spPr>
                </pic:pic>
              </a:graphicData>
            </a:graphic>
            <wp14:sizeRelH relativeFrom="page">
              <wp14:pctWidth>0</wp14:pctWidth>
            </wp14:sizeRelH>
            <wp14:sizeRelV relativeFrom="page">
              <wp14:pctHeight>0</wp14:pctHeight>
            </wp14:sizeRelV>
          </wp:anchor>
        </w:drawing>
      </w:r>
    </w:p>
    <w:p w:rsidR="00F9038C" w:rsidRDefault="00F9038C" w:rsidP="00886E93">
      <w:pPr>
        <w:tabs>
          <w:tab w:val="left" w:pos="0"/>
        </w:tabs>
        <w:jc w:val="center"/>
        <w:rPr>
          <w:rFonts w:ascii="Segoe UI" w:hAnsi="Segoe UI" w:cs="Segoe UI"/>
          <w:sz w:val="20"/>
        </w:rPr>
      </w:pPr>
    </w:p>
    <w:p w:rsidR="00886E93" w:rsidRDefault="00886E93" w:rsidP="00886E93">
      <w:pPr>
        <w:tabs>
          <w:tab w:val="left" w:pos="0"/>
        </w:tabs>
        <w:jc w:val="center"/>
        <w:rPr>
          <w:rFonts w:ascii="Segoe UI" w:hAnsi="Segoe UI" w:cs="Segoe UI"/>
          <w:sz w:val="20"/>
        </w:rPr>
      </w:pPr>
      <w:r w:rsidRPr="00886E93">
        <w:rPr>
          <w:rFonts w:ascii="Segoe UI" w:hAnsi="Segoe UI" w:cs="Segoe UI"/>
          <w:sz w:val="20"/>
        </w:rPr>
        <w:t>Laura Vinter, Fachassistentin für Naturschutz und Forschung</w:t>
      </w:r>
      <w:r w:rsidRPr="00FC41CE">
        <w:rPr>
          <w:rFonts w:ascii="Segoe UI" w:hAnsi="Segoe UI" w:cs="Segoe UI"/>
          <w:sz w:val="20"/>
        </w:rPr>
        <w:t xml:space="preserve"> © </w:t>
      </w:r>
      <w:r>
        <w:rPr>
          <w:rFonts w:ascii="Segoe UI" w:hAnsi="Segoe UI" w:cs="Segoe UI"/>
          <w:sz w:val="20"/>
        </w:rPr>
        <w:t>Andreas Hollinger</w:t>
      </w:r>
    </w:p>
    <w:p w:rsidR="00F9038C" w:rsidRPr="00FC41CE" w:rsidRDefault="00F9038C" w:rsidP="00886E93">
      <w:pPr>
        <w:tabs>
          <w:tab w:val="left" w:pos="0"/>
        </w:tabs>
        <w:jc w:val="center"/>
        <w:rPr>
          <w:rFonts w:ascii="Segoe UI" w:hAnsi="Segoe UI" w:cs="Segoe UI"/>
          <w:sz w:val="20"/>
        </w:rPr>
      </w:pPr>
    </w:p>
    <w:p w:rsidR="00886E93" w:rsidRDefault="00F9038C" w:rsidP="00DF027E">
      <w:r>
        <w:rPr>
          <w:rFonts w:ascii="Segoe UI" w:hAnsi="Segoe UI" w:cs="Segoe UI"/>
          <w:noProof/>
          <w:lang w:eastAsia="de-AT"/>
        </w:rPr>
        <w:drawing>
          <wp:anchor distT="0" distB="0" distL="114300" distR="114300" simplePos="0" relativeHeight="251662336" behindDoc="0" locked="0" layoutInCell="1" allowOverlap="1" wp14:anchorId="6E5644D0" wp14:editId="7E9AE3E2">
            <wp:simplePos x="0" y="0"/>
            <wp:positionH relativeFrom="margin">
              <wp:align>center</wp:align>
            </wp:positionH>
            <wp:positionV relativeFrom="paragraph">
              <wp:posOffset>209550</wp:posOffset>
            </wp:positionV>
            <wp:extent cx="2334260" cy="1552575"/>
            <wp:effectExtent l="0" t="0" r="8890" b="9525"/>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phael Hohl-7993.jpg"/>
                    <pic:cNvPicPr/>
                  </pic:nvPicPr>
                  <pic:blipFill>
                    <a:blip r:embed="rId10" cstate="email">
                      <a:extLst>
                        <a:ext uri="{28A0092B-C50C-407E-A947-70E740481C1C}">
                          <a14:useLocalDpi xmlns:a14="http://schemas.microsoft.com/office/drawing/2010/main"/>
                        </a:ext>
                      </a:extLst>
                    </a:blip>
                    <a:stretch>
                      <a:fillRect/>
                    </a:stretch>
                  </pic:blipFill>
                  <pic:spPr>
                    <a:xfrm>
                      <a:off x="0" y="0"/>
                      <a:ext cx="2334260" cy="1552575"/>
                    </a:xfrm>
                    <a:prstGeom prst="rect">
                      <a:avLst/>
                    </a:prstGeom>
                  </pic:spPr>
                </pic:pic>
              </a:graphicData>
            </a:graphic>
            <wp14:sizeRelH relativeFrom="page">
              <wp14:pctWidth>0</wp14:pctWidth>
            </wp14:sizeRelH>
            <wp14:sizeRelV relativeFrom="page">
              <wp14:pctHeight>0</wp14:pctHeight>
            </wp14:sizeRelV>
          </wp:anchor>
        </w:drawing>
      </w:r>
    </w:p>
    <w:p w:rsidR="00886E93" w:rsidRDefault="00886E93" w:rsidP="00DF027E"/>
    <w:p w:rsidR="00886E93" w:rsidRPr="00FC41CE" w:rsidRDefault="00886E93" w:rsidP="00886E93">
      <w:pPr>
        <w:tabs>
          <w:tab w:val="left" w:pos="0"/>
        </w:tabs>
        <w:jc w:val="center"/>
        <w:rPr>
          <w:rFonts w:ascii="Segoe UI" w:hAnsi="Segoe UI" w:cs="Segoe UI"/>
          <w:sz w:val="20"/>
        </w:rPr>
      </w:pPr>
      <w:r>
        <w:rPr>
          <w:rFonts w:ascii="Segoe UI" w:hAnsi="Segoe UI" w:cs="Segoe UI"/>
          <w:sz w:val="20"/>
        </w:rPr>
        <w:t xml:space="preserve">Beim Auslesen der Daten aus einer Klimastation </w:t>
      </w:r>
      <w:r w:rsidRPr="00FC41CE">
        <w:rPr>
          <w:rFonts w:ascii="Segoe UI" w:hAnsi="Segoe UI" w:cs="Segoe UI"/>
          <w:sz w:val="20"/>
        </w:rPr>
        <w:t xml:space="preserve">© </w:t>
      </w:r>
      <w:r>
        <w:rPr>
          <w:rFonts w:ascii="Segoe UI" w:hAnsi="Segoe UI" w:cs="Segoe UI"/>
          <w:sz w:val="20"/>
        </w:rPr>
        <w:t>Andreas Hollinger</w:t>
      </w:r>
    </w:p>
    <w:p w:rsidR="00886E93" w:rsidRPr="006F4BF4" w:rsidRDefault="00886E93" w:rsidP="00DF027E"/>
    <w:sectPr w:rsidR="00886E93" w:rsidRPr="006F4BF4" w:rsidSect="00061026">
      <w:headerReference w:type="even" r:id="rId11"/>
      <w:headerReference w:type="default" r:id="rId12"/>
      <w:footerReference w:type="default" r:id="rId13"/>
      <w:headerReference w:type="first" r:id="rId14"/>
      <w:footerReference w:type="first" r:id="rId15"/>
      <w:pgSz w:w="11906" w:h="16838"/>
      <w:pgMar w:top="2552" w:right="397" w:bottom="1276" w:left="397" w:header="426"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5160" w:rsidRDefault="00695160" w:rsidP="00BC0D0F">
      <w:pPr>
        <w:spacing w:after="0" w:line="240" w:lineRule="auto"/>
      </w:pPr>
      <w:r>
        <w:separator/>
      </w:r>
    </w:p>
  </w:endnote>
  <w:endnote w:type="continuationSeparator" w:id="0">
    <w:p w:rsidR="00695160" w:rsidRDefault="00695160" w:rsidP="00BC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C6571167-F4E7-40C7-85BD-E2E6426E0DB3}"/>
    <w:embedBold r:id="rId2" w:fontKey="{047AF77D-F5AD-46E5-AEA4-CECBCA1A292E}"/>
    <w:embedItalic r:id="rId3" w:fontKey="{E16236A7-190C-4943-9FA6-D9A91E1E8CDB}"/>
    <w:embedBoldItalic r:id="rId4" w:fontKey="{693D2BF4-2517-4078-A0AE-58499729DAEC}"/>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FrutigerCEBoldItalicSub">
    <w:panose1 w:val="020B0703030504090204"/>
    <w:charset w:val="EE"/>
    <w:family w:val="swiss"/>
    <w:pitch w:val="variable"/>
    <w:sig w:usb0="800000AF" w:usb1="4000204A" w:usb2="00000000" w:usb3="00000000" w:csb0="00000002" w:csb1="00000000"/>
  </w:font>
  <w:font w:name="Frutiger Light Italic Text">
    <w:panose1 w:val="020B0302020104090203"/>
    <w:charset w:val="00"/>
    <w:family w:val="swiss"/>
    <w:pitch w:val="variable"/>
    <w:sig w:usb0="00000007" w:usb1="00000000" w:usb2="00000000" w:usb3="00000000" w:csb0="00000011" w:csb1="00000000"/>
  </w:font>
  <w:font w:name="Frutiger Light">
    <w:panose1 w:val="020B0302020104090203"/>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7083"/>
      <w:gridCol w:w="4019"/>
    </w:tblGrid>
    <w:tr w:rsidR="0065288C" w:rsidTr="002A582F">
      <w:trPr>
        <w:trHeight w:val="289"/>
      </w:trPr>
      <w:tc>
        <w:tcPr>
          <w:tcW w:w="7083" w:type="dxa"/>
        </w:tcPr>
        <w:p w:rsidR="0065288C" w:rsidRDefault="0065288C" w:rsidP="0065288C">
          <w:pPr>
            <w:tabs>
              <w:tab w:val="center" w:pos="4536"/>
              <w:tab w:val="right" w:pos="9072"/>
            </w:tabs>
            <w:spacing w:after="0" w:line="240" w:lineRule="auto"/>
          </w:pPr>
        </w:p>
      </w:tc>
      <w:tc>
        <w:tcPr>
          <w:tcW w:w="4019" w:type="dxa"/>
        </w:tcPr>
        <w:p w:rsidR="0065288C" w:rsidRPr="00B54D01" w:rsidRDefault="0065288C" w:rsidP="0065288C">
          <w:pPr>
            <w:tabs>
              <w:tab w:val="center" w:pos="4536"/>
              <w:tab w:val="right" w:pos="9072"/>
            </w:tabs>
            <w:spacing w:after="0" w:line="240" w:lineRule="auto"/>
            <w:jc w:val="right"/>
            <w:rPr>
              <w:sz w:val="16"/>
              <w:szCs w:val="16"/>
            </w:rPr>
          </w:pPr>
        </w:p>
      </w:tc>
    </w:tr>
    <w:tr w:rsidR="0065288C" w:rsidRPr="0065288C" w:rsidTr="006F4BF4">
      <w:trPr>
        <w:trHeight w:val="434"/>
      </w:trPr>
      <w:tc>
        <w:tcPr>
          <w:tcW w:w="7083" w:type="dxa"/>
          <w:vAlign w:val="center"/>
        </w:tcPr>
        <w:p w:rsidR="00084FB2" w:rsidRPr="003E3CE5" w:rsidRDefault="00084FB2" w:rsidP="00084FB2">
          <w:pPr>
            <w:tabs>
              <w:tab w:val="center" w:pos="4536"/>
              <w:tab w:val="right" w:pos="9072"/>
            </w:tabs>
            <w:spacing w:after="0" w:line="240" w:lineRule="auto"/>
            <w:ind w:left="0"/>
            <w:rPr>
              <w:b/>
              <w:i/>
              <w:sz w:val="16"/>
              <w:szCs w:val="16"/>
            </w:rPr>
          </w:pPr>
          <w:r w:rsidRPr="003E3CE5">
            <w:rPr>
              <w:b/>
              <w:i/>
              <w:sz w:val="16"/>
              <w:szCs w:val="16"/>
            </w:rPr>
            <w:t>Nationalpark Gesäuse GmbH</w:t>
          </w:r>
        </w:p>
        <w:p w:rsidR="0065288C" w:rsidRPr="00A26300" w:rsidRDefault="00084FB2" w:rsidP="00084FB2">
          <w:pPr>
            <w:tabs>
              <w:tab w:val="center" w:pos="4536"/>
              <w:tab w:val="right" w:pos="9072"/>
            </w:tabs>
            <w:spacing w:after="0" w:line="240" w:lineRule="auto"/>
            <w:ind w:left="0"/>
            <w:rPr>
              <w:sz w:val="16"/>
              <w:szCs w:val="16"/>
              <w:lang w:val="en-US"/>
            </w:rPr>
          </w:pPr>
          <w:r w:rsidRPr="003E3CE5">
            <w:rPr>
              <w:i/>
              <w:sz w:val="16"/>
              <w:szCs w:val="16"/>
              <w:lang w:val="en-US"/>
            </w:rPr>
            <w:t>8913 Admont | Weng 2 | Tel.: +43 (0)3613 / 21000 |</w:t>
          </w:r>
          <w:r>
            <w:rPr>
              <w:i/>
              <w:sz w:val="16"/>
              <w:szCs w:val="16"/>
              <w:lang w:val="en-US"/>
            </w:rPr>
            <w:t xml:space="preserve"> </w:t>
          </w:r>
          <w:hyperlink r:id="rId1" w:history="1">
            <w:r w:rsidRPr="00B9058B">
              <w:rPr>
                <w:i/>
                <w:color w:val="0563C1"/>
                <w:sz w:val="16"/>
                <w:szCs w:val="16"/>
                <w:u w:val="single"/>
                <w:lang w:val="en-US"/>
              </w:rPr>
              <w:t>office@nationalpark-gesaeuse.at</w:t>
            </w:r>
          </w:hyperlink>
        </w:p>
      </w:tc>
      <w:tc>
        <w:tcPr>
          <w:tcW w:w="4019" w:type="dxa"/>
          <w:vAlign w:val="center"/>
        </w:tcPr>
        <w:p w:rsidR="0065288C" w:rsidRPr="006F4BF4" w:rsidRDefault="006F4BF4" w:rsidP="00741D70">
          <w:pPr>
            <w:tabs>
              <w:tab w:val="center" w:pos="4536"/>
              <w:tab w:val="right" w:pos="9072"/>
            </w:tabs>
            <w:spacing w:after="0" w:line="240" w:lineRule="auto"/>
            <w:jc w:val="right"/>
            <w:rPr>
              <w:b/>
              <w:i/>
              <w:sz w:val="20"/>
              <w:szCs w:val="20"/>
              <w:lang w:val="en-US"/>
            </w:rPr>
          </w:pPr>
          <w:r w:rsidRPr="006F4BF4">
            <w:rPr>
              <w:rFonts w:cstheme="minorHAnsi"/>
              <w:b/>
              <w:i/>
              <w:color w:val="45AC20"/>
              <w:sz w:val="20"/>
              <w:szCs w:val="20"/>
            </w:rPr>
            <w:t>www.nationalpark-gesaeuse.at</w:t>
          </w:r>
        </w:p>
      </w:tc>
    </w:tr>
  </w:tbl>
  <w:p w:rsidR="00802F2D" w:rsidRPr="0065288C" w:rsidRDefault="00802F2D" w:rsidP="0065288C">
    <w:pPr>
      <w:tabs>
        <w:tab w:val="center" w:pos="4536"/>
        <w:tab w:val="right" w:pos="9072"/>
      </w:tabs>
      <w:spacing w:after="0" w:line="240" w:lineRule="auto"/>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67" w:type="dxa"/>
      <w:tblLook w:val="04A0" w:firstRow="1" w:lastRow="0" w:firstColumn="1" w:lastColumn="0" w:noHBand="0" w:noVBand="1"/>
    </w:tblPr>
    <w:tblGrid>
      <w:gridCol w:w="8075"/>
      <w:gridCol w:w="2460"/>
    </w:tblGrid>
    <w:tr w:rsidR="00317F7D" w:rsidRPr="002541AB" w:rsidTr="002541AB">
      <w:trPr>
        <w:trHeight w:val="284"/>
      </w:trPr>
      <w:tc>
        <w:tcPr>
          <w:tcW w:w="8075" w:type="dxa"/>
        </w:tcPr>
        <w:p w:rsidR="00317F7D" w:rsidRDefault="00317F7D">
          <w:pPr>
            <w:tabs>
              <w:tab w:val="center" w:pos="4536"/>
              <w:tab w:val="right" w:pos="9072"/>
            </w:tabs>
            <w:spacing w:after="0" w:line="240" w:lineRule="auto"/>
          </w:pPr>
        </w:p>
      </w:tc>
      <w:tc>
        <w:tcPr>
          <w:tcW w:w="2460" w:type="dxa"/>
        </w:tcPr>
        <w:p w:rsidR="00317F7D" w:rsidRPr="002541AB" w:rsidRDefault="00F72161" w:rsidP="00F72161">
          <w:pPr>
            <w:tabs>
              <w:tab w:val="center" w:pos="4536"/>
              <w:tab w:val="right" w:pos="9072"/>
            </w:tabs>
            <w:spacing w:after="0" w:line="240" w:lineRule="auto"/>
            <w:ind w:right="-52"/>
            <w:jc w:val="right"/>
            <w:rPr>
              <w:sz w:val="16"/>
              <w:szCs w:val="16"/>
            </w:rPr>
          </w:pPr>
          <w:r>
            <w:rPr>
              <w:sz w:val="16"/>
              <w:szCs w:val="16"/>
            </w:rPr>
            <w:fldChar w:fldCharType="begin"/>
          </w:r>
          <w:r>
            <w:rPr>
              <w:sz w:val="16"/>
              <w:szCs w:val="16"/>
            </w:rPr>
            <w:instrText xml:space="preserve"> PAGE   \* MERGEFORMAT </w:instrText>
          </w:r>
          <w:r>
            <w:rPr>
              <w:sz w:val="16"/>
              <w:szCs w:val="16"/>
            </w:rPr>
            <w:fldChar w:fldCharType="separate"/>
          </w:r>
          <w:r w:rsidR="0065288C">
            <w:rPr>
              <w:noProof/>
              <w:sz w:val="16"/>
              <w:szCs w:val="16"/>
            </w:rPr>
            <w:t>1</w:t>
          </w:r>
          <w:r>
            <w:rPr>
              <w:sz w:val="16"/>
              <w:szCs w:val="16"/>
            </w:rPr>
            <w:fldChar w:fldCharType="end"/>
          </w:r>
          <w:r>
            <w:rPr>
              <w:sz w:val="16"/>
              <w:szCs w:val="16"/>
            </w:rPr>
            <w:fldChar w:fldCharType="begin"/>
          </w:r>
          <w:r>
            <w:rPr>
              <w:sz w:val="16"/>
              <w:szCs w:val="16"/>
            </w:rPr>
            <w:instrText xml:space="preserve"> NUMPAGES   \* MERGEFORMAT </w:instrText>
          </w:r>
          <w:r>
            <w:rPr>
              <w:sz w:val="16"/>
              <w:szCs w:val="16"/>
            </w:rPr>
            <w:fldChar w:fldCharType="separate"/>
          </w:r>
          <w:r w:rsidR="006F4BF4">
            <w:rPr>
              <w:noProof/>
              <w:sz w:val="16"/>
              <w:szCs w:val="16"/>
            </w:rPr>
            <w:t>1</w:t>
          </w:r>
          <w:r>
            <w:rPr>
              <w:sz w:val="16"/>
              <w:szCs w:val="16"/>
            </w:rPr>
            <w:fldChar w:fldCharType="end"/>
          </w:r>
        </w:p>
      </w:tc>
    </w:tr>
    <w:tr w:rsidR="00317F7D" w:rsidTr="002541AB">
      <w:trPr>
        <w:trHeight w:val="1134"/>
      </w:trPr>
      <w:tc>
        <w:tcPr>
          <w:tcW w:w="8075" w:type="dxa"/>
          <w:vAlign w:val="center"/>
        </w:tcPr>
        <w:p w:rsidR="00317F7D" w:rsidRDefault="002541AB">
          <w:pPr>
            <w:tabs>
              <w:tab w:val="center" w:pos="4536"/>
              <w:tab w:val="right" w:pos="9072"/>
            </w:tabs>
            <w:spacing w:after="0" w:line="240" w:lineRule="auto"/>
          </w:pPr>
          <w:r>
            <w:rPr>
              <w:rFonts w:cs="Segoe UI"/>
              <w:sz w:val="16"/>
              <w:szCs w:val="16"/>
            </w:rPr>
            <w:t>N</w:t>
          </w:r>
          <w:r w:rsidR="00317F7D" w:rsidRPr="006E7447">
            <w:rPr>
              <w:rFonts w:cs="Segoe UI"/>
              <w:sz w:val="16"/>
              <w:szCs w:val="16"/>
            </w:rPr>
            <w:t>ationalpark Gesäuse GmbH</w:t>
          </w:r>
          <w:r w:rsidR="00317F7D" w:rsidRPr="006E7447">
            <w:rPr>
              <w:rFonts w:cs="Segoe UI"/>
              <w:sz w:val="16"/>
              <w:szCs w:val="16"/>
            </w:rPr>
            <w:br/>
          </w:r>
          <w:r w:rsidR="00317F7D" w:rsidRPr="006E7447">
            <w:rPr>
              <w:rFonts w:cs="Segoe UI"/>
              <w:w w:val="99"/>
              <w:sz w:val="16"/>
              <w:szCs w:val="16"/>
            </w:rPr>
            <w:t>8913 Admont | Weng 2 | Tel.: +43 (0)3613 / 21000 | office@nationalpark-gesaeuse.at</w:t>
          </w:r>
        </w:p>
      </w:tc>
      <w:tc>
        <w:tcPr>
          <w:tcW w:w="2460" w:type="dxa"/>
        </w:tcPr>
        <w:p w:rsidR="00317F7D" w:rsidRDefault="00317F7D">
          <w:pPr>
            <w:tabs>
              <w:tab w:val="center" w:pos="4536"/>
              <w:tab w:val="right" w:pos="9072"/>
            </w:tabs>
            <w:spacing w:after="0" w:line="240" w:lineRule="auto"/>
          </w:pPr>
        </w:p>
      </w:tc>
    </w:tr>
  </w:tbl>
  <w:p w:rsidR="00317F7D" w:rsidRDefault="00317F7D">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5160" w:rsidRDefault="00695160" w:rsidP="00BC0D0F">
      <w:pPr>
        <w:spacing w:after="0" w:line="240" w:lineRule="auto"/>
      </w:pPr>
      <w:r>
        <w:separator/>
      </w:r>
    </w:p>
  </w:footnote>
  <w:footnote w:type="continuationSeparator" w:id="0">
    <w:p w:rsidR="00695160" w:rsidRDefault="00695160" w:rsidP="00BC0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59B6" w:rsidRDefault="00BB281B">
    <w:pPr>
      <w:tabs>
        <w:tab w:val="center" w:pos="4536"/>
        <w:tab w:val="right" w:pos="9072"/>
      </w:tabs>
      <w:spacing w:after="0" w:line="240" w:lineRule="auto"/>
    </w:pPr>
    <w:r>
      <w:rPr>
        <w:noProof/>
        <w:lang w:eastAsia="de-AT"/>
      </w:rPr>
      <w:pict w14:anchorId="69446E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4735" o:spid="_x0000_s2074" type="#_x0000_t75" style="position:absolute;left:0;text-align:left;margin-left:0;margin-top:0;width:595.2pt;height:841.7pt;z-index:-251657728;mso-position-horizontal:center;mso-position-horizontal-relative:margin;mso-position-vertical:center;mso-position-vertical-relative:margin" o:allowincell="f">
          <v:imagedata r:id="rId1" o:title="np_brief2014_A4hoch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59B6" w:rsidRPr="004C2AF5" w:rsidRDefault="006F4BF4">
    <w:pPr>
      <w:tabs>
        <w:tab w:val="center" w:pos="4536"/>
        <w:tab w:val="right" w:pos="9072"/>
      </w:tabs>
      <w:spacing w:after="0" w:line="240" w:lineRule="auto"/>
      <w:rPr>
        <w:sz w:val="16"/>
        <w:szCs w:val="16"/>
      </w:rPr>
    </w:pPr>
    <w:r>
      <w:rPr>
        <w:rFonts w:cstheme="minorHAnsi"/>
        <w:b/>
        <w:noProof/>
        <w:color w:val="45AC20"/>
        <w:sz w:val="52"/>
        <w:szCs w:val="52"/>
        <w:lang w:eastAsia="de-AT"/>
      </w:rPr>
      <w:drawing>
        <wp:anchor distT="0" distB="0" distL="114300" distR="114300" simplePos="0" relativeHeight="251657728" behindDoc="1" locked="0" layoutInCell="1" allowOverlap="1" wp14:anchorId="4BC26E72" wp14:editId="7D13DE82">
          <wp:simplePos x="0" y="0"/>
          <wp:positionH relativeFrom="column">
            <wp:posOffset>-213051</wp:posOffset>
          </wp:positionH>
          <wp:positionV relativeFrom="page">
            <wp:posOffset>54359</wp:posOffset>
          </wp:positionV>
          <wp:extent cx="7474751" cy="1579438"/>
          <wp:effectExtent l="0" t="0" r="0" b="190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fzeile mit Logo neu.jpg"/>
                  <pic:cNvPicPr/>
                </pic:nvPicPr>
                <pic:blipFill>
                  <a:blip r:embed="rId1">
                    <a:extLst>
                      <a:ext uri="{28A0092B-C50C-407E-A947-70E740481C1C}">
                        <a14:useLocalDpi xmlns:a14="http://schemas.microsoft.com/office/drawing/2010/main" val="0"/>
                      </a:ext>
                    </a:extLst>
                  </a:blip>
                  <a:stretch>
                    <a:fillRect/>
                  </a:stretch>
                </pic:blipFill>
                <pic:spPr>
                  <a:xfrm>
                    <a:off x="0" y="0"/>
                    <a:ext cx="7474751" cy="1579438"/>
                  </a:xfrm>
                  <a:prstGeom prst="rect">
                    <a:avLst/>
                  </a:prstGeom>
                </pic:spPr>
              </pic:pic>
            </a:graphicData>
          </a:graphic>
          <wp14:sizeRelH relativeFrom="margin">
            <wp14:pctWidth>0</wp14:pctWidth>
          </wp14:sizeRelH>
          <wp14:sizeRelV relativeFrom="margin">
            <wp14:pctHeight>0</wp14:pctHeight>
          </wp14:sizeRelV>
        </wp:anchor>
      </w:drawing>
    </w:r>
    <w:r w:rsidR="004C2AF5" w:rsidRPr="004C2AF5">
      <w:rPr>
        <w:sz w:val="16"/>
        <w:szCs w:val="16"/>
      </w:rPr>
      <w:t xml:space="preserve"> </w:t>
    </w:r>
  </w:p>
  <w:tbl>
    <w:tblPr>
      <w:tblW w:w="4930" w:type="pct"/>
      <w:tblInd w:w="113" w:type="dxa"/>
      <w:tblLook w:val="04A0" w:firstRow="1" w:lastRow="0" w:firstColumn="1" w:lastColumn="0" w:noHBand="0" w:noVBand="1"/>
    </w:tblPr>
    <w:tblGrid>
      <w:gridCol w:w="7975"/>
      <w:gridCol w:w="2981"/>
    </w:tblGrid>
    <w:tr w:rsidR="006F4BF4" w:rsidTr="00061026">
      <w:trPr>
        <w:trHeight w:val="2015"/>
      </w:trPr>
      <w:tc>
        <w:tcPr>
          <w:tcW w:w="7976" w:type="dxa"/>
        </w:tcPr>
        <w:p w:rsidR="006F4BF4" w:rsidRPr="006F4BF4" w:rsidRDefault="006F4BF4" w:rsidP="0080245C">
          <w:pPr>
            <w:tabs>
              <w:tab w:val="center" w:pos="4536"/>
              <w:tab w:val="right" w:pos="9072"/>
            </w:tabs>
            <w:spacing w:after="0" w:line="240" w:lineRule="auto"/>
            <w:ind w:left="0"/>
            <w:rPr>
              <w:rFonts w:cstheme="minorHAnsi"/>
              <w:b/>
              <w:noProof/>
              <w:color w:val="45AC20"/>
              <w:sz w:val="52"/>
              <w:szCs w:val="52"/>
              <w:lang w:val="de-DE" w:eastAsia="de-DE"/>
            </w:rPr>
          </w:pPr>
          <w:r>
            <w:rPr>
              <w:rFonts w:cstheme="minorHAnsi"/>
              <w:b/>
              <w:color w:val="45AC20"/>
              <w:sz w:val="52"/>
              <w:szCs w:val="52"/>
            </w:rPr>
            <w:t>Presseinformation</w:t>
          </w:r>
        </w:p>
      </w:tc>
      <w:tc>
        <w:tcPr>
          <w:tcW w:w="2981" w:type="dxa"/>
          <w:vAlign w:val="bottom"/>
        </w:tcPr>
        <w:p w:rsidR="00061026" w:rsidRPr="00ED7DA4" w:rsidRDefault="00061026" w:rsidP="006F4BF4">
          <w:pPr>
            <w:tabs>
              <w:tab w:val="center" w:pos="4536"/>
              <w:tab w:val="right" w:pos="9072"/>
            </w:tabs>
            <w:spacing w:after="0" w:line="240" w:lineRule="auto"/>
            <w:jc w:val="right"/>
            <w:rPr>
              <w:rFonts w:cstheme="minorHAnsi"/>
              <w:sz w:val="16"/>
              <w:szCs w:val="16"/>
            </w:rPr>
          </w:pPr>
        </w:p>
      </w:tc>
    </w:tr>
  </w:tbl>
  <w:p w:rsidR="004C2AF5" w:rsidRDefault="004C2AF5" w:rsidP="006F4BF4">
    <w:pPr>
      <w:tabs>
        <w:tab w:val="center" w:pos="4536"/>
        <w:tab w:val="right" w:pos="9072"/>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38" w:type="dxa"/>
      <w:tblInd w:w="250" w:type="dxa"/>
      <w:tblLook w:val="04A0" w:firstRow="1" w:lastRow="0" w:firstColumn="1" w:lastColumn="0" w:noHBand="0" w:noVBand="1"/>
    </w:tblPr>
    <w:tblGrid>
      <w:gridCol w:w="7938"/>
    </w:tblGrid>
    <w:tr w:rsidR="009D024B" w:rsidTr="00EA78E3">
      <w:trPr>
        <w:trHeight w:val="1699"/>
      </w:trPr>
      <w:tc>
        <w:tcPr>
          <w:tcW w:w="8080" w:type="dxa"/>
        </w:tcPr>
        <w:p w:rsidR="009D024B" w:rsidRPr="009D024B" w:rsidRDefault="00432470" w:rsidP="009D024B">
          <w:pPr>
            <w:tabs>
              <w:tab w:val="left" w:pos="734"/>
            </w:tabs>
            <w:spacing w:after="0" w:line="240" w:lineRule="auto"/>
            <w:rPr>
              <w:rFonts w:asciiTheme="majorHAnsi" w:hAnsiTheme="majorHAnsi"/>
              <w:b/>
              <w:color w:val="45AC20"/>
              <w:spacing w:val="30"/>
              <w:sz w:val="50"/>
              <w:szCs w:val="50"/>
            </w:rPr>
          </w:pPr>
          <w:r w:rsidRPr="00432470">
            <w:rPr>
              <w:rFonts w:asciiTheme="majorHAnsi" w:hAnsiTheme="majorHAnsi"/>
              <w:b/>
              <w:color w:val="45AC20"/>
              <w:spacing w:val="30"/>
              <w:sz w:val="50"/>
              <w:szCs w:val="50"/>
            </w:rPr>
            <w:t>Presseinformation</w:t>
          </w:r>
        </w:p>
      </w:tc>
    </w:tr>
  </w:tbl>
  <w:p w:rsidR="000132DB" w:rsidRPr="000132DB" w:rsidRDefault="00E51ECE" w:rsidP="009D024B">
    <w:pPr>
      <w:tabs>
        <w:tab w:val="left" w:pos="734"/>
      </w:tabs>
      <w:spacing w:after="0" w:line="240" w:lineRule="auto"/>
      <w:rPr>
        <w:rFonts w:asciiTheme="majorHAnsi" w:hAnsiTheme="majorHAnsi"/>
        <w:b/>
        <w:color w:val="45AC20"/>
        <w:spacing w:val="30"/>
        <w:sz w:val="48"/>
        <w:szCs w:val="76"/>
      </w:rPr>
    </w:pPr>
    <w:r>
      <w:rPr>
        <w:rFonts w:asciiTheme="majorHAnsi" w:hAnsiTheme="majorHAnsi"/>
        <w:noProof/>
        <w:color w:val="45AC20"/>
        <w:spacing w:val="30"/>
        <w:sz w:val="86"/>
        <w:szCs w:val="86"/>
        <w:lang w:eastAsia="de-AT"/>
      </w:rPr>
      <w:drawing>
        <wp:anchor distT="0" distB="0" distL="114300" distR="114300" simplePos="0" relativeHeight="251656704" behindDoc="1" locked="0" layoutInCell="1" allowOverlap="1" wp14:anchorId="1A07190D" wp14:editId="1D58D247">
          <wp:simplePos x="0" y="0"/>
          <wp:positionH relativeFrom="column">
            <wp:posOffset>-255270</wp:posOffset>
          </wp:positionH>
          <wp:positionV relativeFrom="paragraph">
            <wp:posOffset>-1442085</wp:posOffset>
          </wp:positionV>
          <wp:extent cx="7577455" cy="10715625"/>
          <wp:effectExtent l="0" t="0" r="0" b="0"/>
          <wp:wrapNone/>
          <wp:docPr id="2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39pt;height:36pt" o:bullet="t">
        <v:imagedata r:id="rId1" o:title="AUFZÄHLUNGSZEICHEN06"/>
      </v:shape>
    </w:pict>
  </w:numPicBullet>
  <w:abstractNum w:abstractNumId="0" w15:restartNumberingAfterBreak="0">
    <w:nsid w:val="FFFFFF7C"/>
    <w:multiLevelType w:val="singleLevel"/>
    <w:tmpl w:val="60AC31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0CD4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AC8E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A2DD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C8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3049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EA8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82B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86CA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90BAF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660471"/>
    <w:multiLevelType w:val="hybridMultilevel"/>
    <w:tmpl w:val="118ED83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1" w15:restartNumberingAfterBreak="0">
    <w:nsid w:val="0B0C0848"/>
    <w:multiLevelType w:val="hybridMultilevel"/>
    <w:tmpl w:val="CE926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04814B0"/>
    <w:multiLevelType w:val="hybridMultilevel"/>
    <w:tmpl w:val="C2688F12"/>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3" w15:restartNumberingAfterBreak="0">
    <w:nsid w:val="2D5A0854"/>
    <w:multiLevelType w:val="hybridMultilevel"/>
    <w:tmpl w:val="1A8243CA"/>
    <w:lvl w:ilvl="0" w:tplc="57FCE08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37CE2601"/>
    <w:multiLevelType w:val="hybridMultilevel"/>
    <w:tmpl w:val="A934AF2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39604B59"/>
    <w:multiLevelType w:val="hybridMultilevel"/>
    <w:tmpl w:val="EFA41D9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6" w15:restartNumberingAfterBreak="0">
    <w:nsid w:val="44047F8C"/>
    <w:multiLevelType w:val="hybridMultilevel"/>
    <w:tmpl w:val="F962EDC0"/>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17" w15:restartNumberingAfterBreak="0">
    <w:nsid w:val="465200FE"/>
    <w:multiLevelType w:val="hybridMultilevel"/>
    <w:tmpl w:val="CB6A239E"/>
    <w:lvl w:ilvl="0" w:tplc="E2160172">
      <w:start w:val="1"/>
      <w:numFmt w:val="bullet"/>
      <w:pStyle w:val="Aufzhlung"/>
      <w:lvlText w:val=""/>
      <w:lvlJc w:val="left"/>
      <w:pPr>
        <w:ind w:left="720" w:hanging="360"/>
      </w:pPr>
      <w:rPr>
        <w:rFonts w:ascii="Symbol" w:hAnsi="Symbol" w:hint="default"/>
        <w:b w:val="0"/>
        <w:i w:val="0"/>
        <w:color w:val="auto"/>
        <w:sz w:val="20"/>
        <w:u w:val="none"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6D400C9"/>
    <w:multiLevelType w:val="hybridMultilevel"/>
    <w:tmpl w:val="6FDA9574"/>
    <w:lvl w:ilvl="0" w:tplc="036819DE">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19" w15:restartNumberingAfterBreak="0">
    <w:nsid w:val="4AFF68D4"/>
    <w:multiLevelType w:val="hybridMultilevel"/>
    <w:tmpl w:val="B8F2D2E0"/>
    <w:lvl w:ilvl="0" w:tplc="8E2A5038">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B7E27F5"/>
    <w:multiLevelType w:val="hybridMultilevel"/>
    <w:tmpl w:val="652CA0E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5E6D35D6"/>
    <w:multiLevelType w:val="hybridMultilevel"/>
    <w:tmpl w:val="056EAF2A"/>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22" w15:restartNumberingAfterBreak="0">
    <w:nsid w:val="71411D96"/>
    <w:multiLevelType w:val="hybridMultilevel"/>
    <w:tmpl w:val="7C80B0DC"/>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23" w15:restartNumberingAfterBreak="0">
    <w:nsid w:val="71D95DE4"/>
    <w:multiLevelType w:val="hybridMultilevel"/>
    <w:tmpl w:val="85220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9FE615E"/>
    <w:multiLevelType w:val="hybridMultilevel"/>
    <w:tmpl w:val="F2C065B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9"/>
  </w:num>
  <w:num w:numId="12">
    <w:abstractNumId w:val="19"/>
  </w:num>
  <w:num w:numId="13">
    <w:abstractNumId w:val="18"/>
  </w:num>
  <w:num w:numId="14">
    <w:abstractNumId w:val="22"/>
  </w:num>
  <w:num w:numId="15">
    <w:abstractNumId w:val="12"/>
  </w:num>
  <w:num w:numId="16">
    <w:abstractNumId w:val="15"/>
  </w:num>
  <w:num w:numId="17">
    <w:abstractNumId w:val="24"/>
  </w:num>
  <w:num w:numId="18">
    <w:abstractNumId w:val="10"/>
  </w:num>
  <w:num w:numId="19">
    <w:abstractNumId w:val="16"/>
  </w:num>
  <w:num w:numId="20">
    <w:abstractNumId w:val="21"/>
  </w:num>
  <w:num w:numId="21">
    <w:abstractNumId w:val="14"/>
  </w:num>
  <w:num w:numId="22">
    <w:abstractNumId w:val="20"/>
  </w:num>
  <w:num w:numId="23">
    <w:abstractNumId w:val="13"/>
  </w:num>
  <w:num w:numId="24">
    <w:abstractNumId w:val="23"/>
  </w:num>
  <w:num w:numId="25">
    <w:abstractNumId w:val="11"/>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hideSpellingErrors/>
  <w:hideGrammaticalErrors/>
  <w:proofState w:spelling="clean" w:grammar="clean"/>
  <w:stylePaneSortMethod w:val="0002"/>
  <w:defaultTabStop w:val="708"/>
  <w:hyphenationZone w:val="425"/>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2DB"/>
    <w:rsid w:val="0001135F"/>
    <w:rsid w:val="000132DB"/>
    <w:rsid w:val="00020FF5"/>
    <w:rsid w:val="00061026"/>
    <w:rsid w:val="000664D7"/>
    <w:rsid w:val="00084FB2"/>
    <w:rsid w:val="00090F6A"/>
    <w:rsid w:val="000A0A4F"/>
    <w:rsid w:val="000C666F"/>
    <w:rsid w:val="000D7E34"/>
    <w:rsid w:val="000F29C7"/>
    <w:rsid w:val="000F657D"/>
    <w:rsid w:val="000F6B84"/>
    <w:rsid w:val="00107561"/>
    <w:rsid w:val="00115D5B"/>
    <w:rsid w:val="0015559D"/>
    <w:rsid w:val="00157998"/>
    <w:rsid w:val="0017515C"/>
    <w:rsid w:val="00192A64"/>
    <w:rsid w:val="0019581A"/>
    <w:rsid w:val="001959B6"/>
    <w:rsid w:val="001A0E44"/>
    <w:rsid w:val="001A5306"/>
    <w:rsid w:val="001A73AA"/>
    <w:rsid w:val="001D037E"/>
    <w:rsid w:val="00223061"/>
    <w:rsid w:val="00230933"/>
    <w:rsid w:val="00230AC0"/>
    <w:rsid w:val="00243824"/>
    <w:rsid w:val="00244B11"/>
    <w:rsid w:val="002541AB"/>
    <w:rsid w:val="002737B3"/>
    <w:rsid w:val="0027763D"/>
    <w:rsid w:val="00277A0F"/>
    <w:rsid w:val="00281920"/>
    <w:rsid w:val="00281AEB"/>
    <w:rsid w:val="0028200C"/>
    <w:rsid w:val="0028587C"/>
    <w:rsid w:val="002A582F"/>
    <w:rsid w:val="002B0372"/>
    <w:rsid w:val="002B1935"/>
    <w:rsid w:val="002C48D6"/>
    <w:rsid w:val="002E4F92"/>
    <w:rsid w:val="002F2689"/>
    <w:rsid w:val="00302E2E"/>
    <w:rsid w:val="0031635C"/>
    <w:rsid w:val="00317F7D"/>
    <w:rsid w:val="0033613F"/>
    <w:rsid w:val="00352430"/>
    <w:rsid w:val="00366A21"/>
    <w:rsid w:val="00382F5F"/>
    <w:rsid w:val="003B079E"/>
    <w:rsid w:val="003C41D4"/>
    <w:rsid w:val="003D2186"/>
    <w:rsid w:val="003D4336"/>
    <w:rsid w:val="003E1CC4"/>
    <w:rsid w:val="003E27B0"/>
    <w:rsid w:val="003E3CE5"/>
    <w:rsid w:val="003F04AE"/>
    <w:rsid w:val="003F226D"/>
    <w:rsid w:val="003F4C04"/>
    <w:rsid w:val="00406EBF"/>
    <w:rsid w:val="00406F38"/>
    <w:rsid w:val="00432470"/>
    <w:rsid w:val="00443787"/>
    <w:rsid w:val="00445E24"/>
    <w:rsid w:val="0049085E"/>
    <w:rsid w:val="004B4206"/>
    <w:rsid w:val="004C2AF5"/>
    <w:rsid w:val="004C64BA"/>
    <w:rsid w:val="004D7491"/>
    <w:rsid w:val="004E4791"/>
    <w:rsid w:val="004E6B64"/>
    <w:rsid w:val="004F5539"/>
    <w:rsid w:val="0052283B"/>
    <w:rsid w:val="00526756"/>
    <w:rsid w:val="005344DC"/>
    <w:rsid w:val="00571C40"/>
    <w:rsid w:val="005759BA"/>
    <w:rsid w:val="00587C93"/>
    <w:rsid w:val="005B4EC2"/>
    <w:rsid w:val="005E5A3F"/>
    <w:rsid w:val="00630E12"/>
    <w:rsid w:val="00641837"/>
    <w:rsid w:val="0065179E"/>
    <w:rsid w:val="0065288C"/>
    <w:rsid w:val="006616E7"/>
    <w:rsid w:val="00661737"/>
    <w:rsid w:val="0066236C"/>
    <w:rsid w:val="006632DA"/>
    <w:rsid w:val="00665FD6"/>
    <w:rsid w:val="00675CF3"/>
    <w:rsid w:val="00691CA8"/>
    <w:rsid w:val="00695160"/>
    <w:rsid w:val="006A187A"/>
    <w:rsid w:val="006A5F48"/>
    <w:rsid w:val="006A79E6"/>
    <w:rsid w:val="006C241F"/>
    <w:rsid w:val="006D40A3"/>
    <w:rsid w:val="006E09AB"/>
    <w:rsid w:val="006E7021"/>
    <w:rsid w:val="006E7447"/>
    <w:rsid w:val="006F4BF4"/>
    <w:rsid w:val="00707496"/>
    <w:rsid w:val="00710413"/>
    <w:rsid w:val="00713093"/>
    <w:rsid w:val="007417D3"/>
    <w:rsid w:val="00741D70"/>
    <w:rsid w:val="00742465"/>
    <w:rsid w:val="00751988"/>
    <w:rsid w:val="00763BEB"/>
    <w:rsid w:val="00774B6E"/>
    <w:rsid w:val="007754FE"/>
    <w:rsid w:val="00790342"/>
    <w:rsid w:val="007E47A1"/>
    <w:rsid w:val="007E5D29"/>
    <w:rsid w:val="0080245C"/>
    <w:rsid w:val="00802F2D"/>
    <w:rsid w:val="00811F98"/>
    <w:rsid w:val="00813A4F"/>
    <w:rsid w:val="00823FEF"/>
    <w:rsid w:val="008303B2"/>
    <w:rsid w:val="00840498"/>
    <w:rsid w:val="00840DA9"/>
    <w:rsid w:val="0086041B"/>
    <w:rsid w:val="008613AF"/>
    <w:rsid w:val="008848EF"/>
    <w:rsid w:val="00886E93"/>
    <w:rsid w:val="00892837"/>
    <w:rsid w:val="008A318B"/>
    <w:rsid w:val="008B4044"/>
    <w:rsid w:val="008C3DBC"/>
    <w:rsid w:val="008D37C3"/>
    <w:rsid w:val="008E425A"/>
    <w:rsid w:val="008E43FF"/>
    <w:rsid w:val="00912785"/>
    <w:rsid w:val="009131C4"/>
    <w:rsid w:val="00914B12"/>
    <w:rsid w:val="00923DFD"/>
    <w:rsid w:val="0093082F"/>
    <w:rsid w:val="00936CFA"/>
    <w:rsid w:val="00942346"/>
    <w:rsid w:val="0097421A"/>
    <w:rsid w:val="00982353"/>
    <w:rsid w:val="009837FC"/>
    <w:rsid w:val="00986016"/>
    <w:rsid w:val="009A2C25"/>
    <w:rsid w:val="009B48AE"/>
    <w:rsid w:val="009D024B"/>
    <w:rsid w:val="009D2047"/>
    <w:rsid w:val="009D3021"/>
    <w:rsid w:val="009E052D"/>
    <w:rsid w:val="009F10AF"/>
    <w:rsid w:val="009F1186"/>
    <w:rsid w:val="00A0006F"/>
    <w:rsid w:val="00A0118C"/>
    <w:rsid w:val="00A22D4E"/>
    <w:rsid w:val="00A24671"/>
    <w:rsid w:val="00A26300"/>
    <w:rsid w:val="00A37FA2"/>
    <w:rsid w:val="00A72A7E"/>
    <w:rsid w:val="00A77CCF"/>
    <w:rsid w:val="00A81516"/>
    <w:rsid w:val="00A819BB"/>
    <w:rsid w:val="00A84D86"/>
    <w:rsid w:val="00AB30D5"/>
    <w:rsid w:val="00AB3386"/>
    <w:rsid w:val="00AC389A"/>
    <w:rsid w:val="00AE0B96"/>
    <w:rsid w:val="00AE720B"/>
    <w:rsid w:val="00B01D7E"/>
    <w:rsid w:val="00B02686"/>
    <w:rsid w:val="00B50919"/>
    <w:rsid w:val="00B52B9D"/>
    <w:rsid w:val="00B54D01"/>
    <w:rsid w:val="00B556C6"/>
    <w:rsid w:val="00B751B0"/>
    <w:rsid w:val="00B75EAC"/>
    <w:rsid w:val="00B83AB2"/>
    <w:rsid w:val="00B8437C"/>
    <w:rsid w:val="00B9357D"/>
    <w:rsid w:val="00BB281B"/>
    <w:rsid w:val="00BC0D0F"/>
    <w:rsid w:val="00BD2F8C"/>
    <w:rsid w:val="00BD5DFB"/>
    <w:rsid w:val="00BD77E7"/>
    <w:rsid w:val="00BD7D10"/>
    <w:rsid w:val="00BF10A6"/>
    <w:rsid w:val="00C12274"/>
    <w:rsid w:val="00C23D79"/>
    <w:rsid w:val="00C370CF"/>
    <w:rsid w:val="00C41A84"/>
    <w:rsid w:val="00C45E3B"/>
    <w:rsid w:val="00C56D7E"/>
    <w:rsid w:val="00C80B17"/>
    <w:rsid w:val="00C95858"/>
    <w:rsid w:val="00C9722F"/>
    <w:rsid w:val="00CA5BE6"/>
    <w:rsid w:val="00CC3D2F"/>
    <w:rsid w:val="00CC3F85"/>
    <w:rsid w:val="00CD5630"/>
    <w:rsid w:val="00CE5883"/>
    <w:rsid w:val="00CE6FC5"/>
    <w:rsid w:val="00CF4BF2"/>
    <w:rsid w:val="00D25F99"/>
    <w:rsid w:val="00D265CB"/>
    <w:rsid w:val="00D54FEB"/>
    <w:rsid w:val="00D56A73"/>
    <w:rsid w:val="00D74836"/>
    <w:rsid w:val="00D84888"/>
    <w:rsid w:val="00DA1F6E"/>
    <w:rsid w:val="00DA688A"/>
    <w:rsid w:val="00DF027E"/>
    <w:rsid w:val="00DF2075"/>
    <w:rsid w:val="00E11868"/>
    <w:rsid w:val="00E37ACB"/>
    <w:rsid w:val="00E444C0"/>
    <w:rsid w:val="00E45AAA"/>
    <w:rsid w:val="00E51ECE"/>
    <w:rsid w:val="00E54793"/>
    <w:rsid w:val="00E76CAF"/>
    <w:rsid w:val="00EA1445"/>
    <w:rsid w:val="00EA5DB9"/>
    <w:rsid w:val="00EA78E3"/>
    <w:rsid w:val="00EB7AC0"/>
    <w:rsid w:val="00EC2C7C"/>
    <w:rsid w:val="00EC4B05"/>
    <w:rsid w:val="00ED1385"/>
    <w:rsid w:val="00ED1578"/>
    <w:rsid w:val="00ED3CA6"/>
    <w:rsid w:val="00ED6D83"/>
    <w:rsid w:val="00ED7DA4"/>
    <w:rsid w:val="00EE052F"/>
    <w:rsid w:val="00EE52AA"/>
    <w:rsid w:val="00EF27DA"/>
    <w:rsid w:val="00EF2E54"/>
    <w:rsid w:val="00F01E8A"/>
    <w:rsid w:val="00F1262F"/>
    <w:rsid w:val="00F13FBC"/>
    <w:rsid w:val="00F245DD"/>
    <w:rsid w:val="00F31490"/>
    <w:rsid w:val="00F4397E"/>
    <w:rsid w:val="00F707C2"/>
    <w:rsid w:val="00F72161"/>
    <w:rsid w:val="00F747CB"/>
    <w:rsid w:val="00F9038C"/>
    <w:rsid w:val="00F93EB1"/>
    <w:rsid w:val="00F94857"/>
    <w:rsid w:val="00FA72BF"/>
    <w:rsid w:val="00FB32E2"/>
    <w:rsid w:val="00FC41CE"/>
    <w:rsid w:val="00FD0DBA"/>
    <w:rsid w:val="00FD6F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o:shapelayout v:ext="edit">
      <o:idmap v:ext="edit" data="1"/>
    </o:shapelayout>
  </w:shapeDefaults>
  <w:decimalSymbol w:val=","/>
  <w:listSeparator w:val=";"/>
  <w15:docId w15:val="{B2EC98BE-1823-481D-9B3F-5B3BA2B24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Fließtext"/>
    <w:qFormat/>
    <w:rsid w:val="00EA5DB9"/>
    <w:pPr>
      <w:spacing w:after="80" w:line="276" w:lineRule="auto"/>
      <w:ind w:left="567" w:right="284"/>
    </w:pPr>
    <w:rPr>
      <w:rFonts w:asciiTheme="minorHAnsi" w:hAnsiTheme="minorHAnsi"/>
      <w:sz w:val="22"/>
      <w:szCs w:val="22"/>
      <w:lang w:val="de-AT" w:eastAsia="en-US"/>
    </w:rPr>
  </w:style>
  <w:style w:type="paragraph" w:styleId="berschrift1">
    <w:name w:val="heading 1"/>
    <w:basedOn w:val="Standard"/>
    <w:next w:val="Standard"/>
    <w:link w:val="berschrift1Zchn"/>
    <w:uiPriority w:val="16"/>
    <w:qFormat/>
    <w:rsid w:val="00B54D01"/>
    <w:pPr>
      <w:spacing w:before="240" w:line="240" w:lineRule="auto"/>
      <w:outlineLvl w:val="0"/>
    </w:pPr>
    <w:rPr>
      <w:rFonts w:asciiTheme="majorHAnsi" w:eastAsia="MS Gothic" w:hAnsiTheme="majorHAnsi"/>
      <w:b/>
      <w:color w:val="000000"/>
      <w:sz w:val="28"/>
      <w:szCs w:val="32"/>
    </w:rPr>
  </w:style>
  <w:style w:type="paragraph" w:styleId="berschrift2">
    <w:name w:val="heading 2"/>
    <w:basedOn w:val="Standard"/>
    <w:next w:val="Standard"/>
    <w:link w:val="berschrift2Zchn"/>
    <w:uiPriority w:val="16"/>
    <w:unhideWhenUsed/>
    <w:qFormat/>
    <w:rsid w:val="00B54D01"/>
    <w:pPr>
      <w:keepNext/>
      <w:keepLines/>
      <w:spacing w:before="120" w:line="240" w:lineRule="auto"/>
      <w:outlineLvl w:val="1"/>
    </w:pPr>
    <w:rPr>
      <w:rFonts w:asciiTheme="majorHAnsi" w:eastAsia="MS Gothic" w:hAnsiTheme="majorHAnsi"/>
      <w:b/>
      <w:szCs w:val="26"/>
    </w:rPr>
  </w:style>
  <w:style w:type="paragraph" w:styleId="berschrift3">
    <w:name w:val="heading 3"/>
    <w:aliases w:val="Hervorheber"/>
    <w:basedOn w:val="Standard"/>
    <w:next w:val="Standard"/>
    <w:link w:val="berschrift3Zchn"/>
    <w:uiPriority w:val="16"/>
    <w:unhideWhenUsed/>
    <w:rsid w:val="00C12274"/>
    <w:pPr>
      <w:keepNext/>
      <w:keepLines/>
      <w:spacing w:before="40" w:after="0"/>
      <w:outlineLvl w:val="2"/>
    </w:pPr>
    <w:rPr>
      <w:rFonts w:eastAsia="MS Gothic"/>
      <w:b/>
      <w:sz w:val="24"/>
      <w:szCs w:val="24"/>
    </w:rPr>
  </w:style>
  <w:style w:type="paragraph" w:styleId="berschrift4">
    <w:name w:val="heading 4"/>
    <w:basedOn w:val="Standard"/>
    <w:next w:val="Standard"/>
    <w:link w:val="berschrift4Zchn"/>
    <w:uiPriority w:val="16"/>
    <w:unhideWhenUsed/>
    <w:rsid w:val="009D3021"/>
    <w:pPr>
      <w:keepNext/>
      <w:keepLines/>
      <w:spacing w:before="40" w:after="0"/>
      <w:outlineLvl w:val="3"/>
    </w:pPr>
    <w:rPr>
      <w:rFonts w:ascii="Calibri Light" w:eastAsia="MS Gothic" w:hAnsi="Calibri Light"/>
      <w:i/>
      <w:iCs/>
      <w:color w:val="2E74B5"/>
    </w:rPr>
  </w:style>
  <w:style w:type="paragraph" w:styleId="berschrift5">
    <w:name w:val="heading 5"/>
    <w:basedOn w:val="Standard"/>
    <w:next w:val="Standard"/>
    <w:link w:val="berschrift5Zchn"/>
    <w:uiPriority w:val="16"/>
    <w:semiHidden/>
    <w:unhideWhenUsed/>
    <w:rsid w:val="00B8437C"/>
    <w:pPr>
      <w:keepNext/>
      <w:keepLines/>
      <w:spacing w:before="40" w:after="0"/>
      <w:outlineLvl w:val="4"/>
    </w:pPr>
    <w:rPr>
      <w:rFonts w:ascii="Calibri Light" w:eastAsia="MS Gothic" w:hAnsi="Calibri Light"/>
      <w:color w:val="2E74B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C0D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C0D0F"/>
  </w:style>
  <w:style w:type="paragraph" w:styleId="Fuzeile">
    <w:name w:val="footer"/>
    <w:basedOn w:val="Standard"/>
    <w:link w:val="FuzeileZchn"/>
    <w:uiPriority w:val="99"/>
    <w:unhideWhenUsed/>
    <w:rsid w:val="00BC0D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0D0F"/>
  </w:style>
  <w:style w:type="character" w:customStyle="1" w:styleId="berschrift1Zchn">
    <w:name w:val="Überschrift 1 Zchn"/>
    <w:link w:val="berschrift1"/>
    <w:uiPriority w:val="16"/>
    <w:rsid w:val="00B54D01"/>
    <w:rPr>
      <w:rFonts w:asciiTheme="majorHAnsi" w:eastAsia="MS Gothic" w:hAnsiTheme="majorHAnsi"/>
      <w:b/>
      <w:color w:val="000000"/>
      <w:sz w:val="28"/>
      <w:szCs w:val="32"/>
      <w:lang w:val="de-AT" w:eastAsia="en-US"/>
    </w:rPr>
  </w:style>
  <w:style w:type="character" w:customStyle="1" w:styleId="berschrift2Zchn">
    <w:name w:val="Überschrift 2 Zchn"/>
    <w:link w:val="berschrift2"/>
    <w:uiPriority w:val="16"/>
    <w:rsid w:val="00B54D01"/>
    <w:rPr>
      <w:rFonts w:asciiTheme="majorHAnsi" w:eastAsia="MS Gothic" w:hAnsiTheme="majorHAnsi"/>
      <w:b/>
      <w:sz w:val="22"/>
      <w:szCs w:val="26"/>
      <w:lang w:val="de-AT" w:eastAsia="en-US"/>
    </w:rPr>
  </w:style>
  <w:style w:type="character" w:customStyle="1" w:styleId="berschrift3Zchn">
    <w:name w:val="Überschrift 3 Zchn"/>
    <w:aliases w:val="Hervorheber Zchn"/>
    <w:link w:val="berschrift3"/>
    <w:uiPriority w:val="16"/>
    <w:rsid w:val="00C12274"/>
    <w:rPr>
      <w:rFonts w:ascii="Segoe UI" w:eastAsia="MS Gothic" w:hAnsi="Segoe UI" w:cs="Times New Roman"/>
      <w:b/>
      <w:sz w:val="24"/>
      <w:szCs w:val="24"/>
    </w:rPr>
  </w:style>
  <w:style w:type="paragraph" w:styleId="Titel">
    <w:name w:val="Title"/>
    <w:basedOn w:val="Standard"/>
    <w:next w:val="Standard"/>
    <w:link w:val="TitelZchn"/>
    <w:uiPriority w:val="10"/>
    <w:rsid w:val="00C23D79"/>
    <w:pPr>
      <w:spacing w:after="0" w:line="240" w:lineRule="auto"/>
      <w:contextualSpacing/>
    </w:pPr>
    <w:rPr>
      <w:rFonts w:ascii="Calibri Light" w:eastAsia="MS Gothic" w:hAnsi="Calibri Light"/>
      <w:spacing w:val="-10"/>
      <w:kern w:val="28"/>
      <w:sz w:val="56"/>
      <w:szCs w:val="56"/>
    </w:rPr>
  </w:style>
  <w:style w:type="character" w:customStyle="1" w:styleId="TitelZchn">
    <w:name w:val="Titel Zchn"/>
    <w:link w:val="Titel"/>
    <w:uiPriority w:val="10"/>
    <w:rsid w:val="001A5306"/>
    <w:rPr>
      <w:rFonts w:ascii="Calibri Light" w:eastAsia="MS Gothic" w:hAnsi="Calibri Light" w:cs="Times New Roman"/>
      <w:spacing w:val="-10"/>
      <w:kern w:val="28"/>
      <w:sz w:val="56"/>
      <w:szCs w:val="56"/>
    </w:rPr>
  </w:style>
  <w:style w:type="character" w:styleId="SchwacherVerweis">
    <w:name w:val="Subtle Reference"/>
    <w:uiPriority w:val="31"/>
    <w:rsid w:val="00C23D79"/>
    <w:rPr>
      <w:smallCaps/>
      <w:color w:val="5A5A5A"/>
    </w:rPr>
  </w:style>
  <w:style w:type="paragraph" w:styleId="IntensivesZitat">
    <w:name w:val="Intense Quote"/>
    <w:basedOn w:val="Standard"/>
    <w:next w:val="Standard"/>
    <w:link w:val="IntensivesZitatZchn"/>
    <w:uiPriority w:val="30"/>
    <w:rsid w:val="00C23D79"/>
    <w:pPr>
      <w:pBdr>
        <w:top w:val="single" w:sz="4" w:space="10" w:color="5B9BD5"/>
        <w:bottom w:val="single" w:sz="4" w:space="10" w:color="5B9BD5"/>
      </w:pBdr>
      <w:spacing w:before="360" w:after="360"/>
      <w:ind w:left="864" w:right="864"/>
      <w:jc w:val="center"/>
    </w:pPr>
    <w:rPr>
      <w:i/>
      <w:iCs/>
      <w:color w:val="5B9BD5"/>
    </w:rPr>
  </w:style>
  <w:style w:type="character" w:customStyle="1" w:styleId="IntensivesZitatZchn">
    <w:name w:val="Intensives Zitat Zchn"/>
    <w:link w:val="IntensivesZitat"/>
    <w:uiPriority w:val="30"/>
    <w:rsid w:val="00C23D79"/>
    <w:rPr>
      <w:i/>
      <w:iCs/>
      <w:color w:val="5B9BD5"/>
    </w:rPr>
  </w:style>
  <w:style w:type="paragraph" w:customStyle="1" w:styleId="Titel-Titelleiste">
    <w:name w:val="Titel - Titelleiste"/>
    <w:basedOn w:val="Standard"/>
    <w:next w:val="Standard"/>
    <w:link w:val="Titel-TitelleisteZchn"/>
    <w:uiPriority w:val="1"/>
    <w:qFormat/>
    <w:rsid w:val="00B54D01"/>
    <w:pPr>
      <w:spacing w:before="800" w:after="0" w:line="240" w:lineRule="auto"/>
    </w:pPr>
    <w:rPr>
      <w:rFonts w:asciiTheme="majorHAnsi" w:hAnsiTheme="majorHAnsi"/>
      <w:color w:val="45AC20"/>
      <w:spacing w:val="30"/>
      <w:sz w:val="86"/>
      <w:szCs w:val="86"/>
    </w:rPr>
  </w:style>
  <w:style w:type="paragraph" w:customStyle="1" w:styleId="Untertitel-Titelleiste">
    <w:name w:val="Untertitel - Titelleiste"/>
    <w:basedOn w:val="Standard"/>
    <w:link w:val="Untertitel-TitelleisteZchn"/>
    <w:uiPriority w:val="2"/>
    <w:rsid w:val="009131C4"/>
    <w:pPr>
      <w:spacing w:after="120" w:line="360" w:lineRule="exact"/>
      <w:ind w:firstLine="709"/>
    </w:pPr>
    <w:rPr>
      <w:sz w:val="30"/>
      <w:szCs w:val="30"/>
    </w:rPr>
  </w:style>
  <w:style w:type="character" w:customStyle="1" w:styleId="Titel-TitelleisteZchn">
    <w:name w:val="Titel - Titelleiste Zchn"/>
    <w:link w:val="Titel-Titelleiste"/>
    <w:uiPriority w:val="1"/>
    <w:rsid w:val="00B54D01"/>
    <w:rPr>
      <w:rFonts w:asciiTheme="majorHAnsi" w:hAnsiTheme="majorHAnsi"/>
      <w:color w:val="45AC20"/>
      <w:spacing w:val="30"/>
      <w:sz w:val="86"/>
      <w:szCs w:val="86"/>
      <w:lang w:val="de-AT" w:eastAsia="en-US"/>
    </w:rPr>
  </w:style>
  <w:style w:type="character" w:customStyle="1" w:styleId="Untertitel-TitelleisteZchn">
    <w:name w:val="Untertitel - Titelleiste Zchn"/>
    <w:link w:val="Untertitel-Titelleiste"/>
    <w:uiPriority w:val="2"/>
    <w:rsid w:val="009131C4"/>
    <w:rPr>
      <w:rFonts w:ascii="Segoe UI" w:hAnsi="Segoe UI"/>
      <w:sz w:val="30"/>
      <w:szCs w:val="30"/>
    </w:rPr>
  </w:style>
  <w:style w:type="paragraph" w:styleId="Listenabsatz">
    <w:name w:val="List Paragraph"/>
    <w:basedOn w:val="Standard"/>
    <w:link w:val="ListenabsatzZchn"/>
    <w:uiPriority w:val="34"/>
    <w:rsid w:val="003C41D4"/>
    <w:pPr>
      <w:ind w:left="720"/>
      <w:contextualSpacing/>
    </w:pPr>
  </w:style>
  <w:style w:type="paragraph" w:customStyle="1" w:styleId="FuzeileA4">
    <w:name w:val="Fußzeile A4"/>
    <w:basedOn w:val="Standard"/>
    <w:link w:val="FuzeileA4Zchn"/>
    <w:uiPriority w:val="15"/>
    <w:rsid w:val="00352430"/>
    <w:pPr>
      <w:spacing w:after="120"/>
      <w:ind w:firstLine="357"/>
      <w:jc w:val="center"/>
    </w:pPr>
    <w:rPr>
      <w:sz w:val="14"/>
    </w:rPr>
  </w:style>
  <w:style w:type="paragraph" w:customStyle="1" w:styleId="Erffungssatz">
    <w:name w:val="Eröffungssatz"/>
    <w:basedOn w:val="Anrede"/>
    <w:link w:val="ErffungssatzZchn"/>
    <w:uiPriority w:val="6"/>
    <w:rsid w:val="00157998"/>
    <w:pPr>
      <w:spacing w:after="120" w:line="240" w:lineRule="auto"/>
      <w:ind w:left="539"/>
    </w:pPr>
    <w:rPr>
      <w:rFonts w:ascii="FrutigerCEBoldItalicSub" w:hAnsi="FrutigerCEBoldItalicSub"/>
    </w:rPr>
  </w:style>
  <w:style w:type="character" w:customStyle="1" w:styleId="FuzeileA4Zchn">
    <w:name w:val="Fußzeile A4 Zchn"/>
    <w:link w:val="FuzeileA4"/>
    <w:uiPriority w:val="15"/>
    <w:rsid w:val="00352430"/>
    <w:rPr>
      <w:rFonts w:ascii="Frutiger Light Italic Text" w:hAnsi="Frutiger Light Italic Text"/>
      <w:sz w:val="14"/>
    </w:rPr>
  </w:style>
  <w:style w:type="paragraph" w:customStyle="1" w:styleId="Aufzhlungszeichen-Stichwort">
    <w:name w:val="Aufzählungszeichen - Stichwort"/>
    <w:basedOn w:val="Hervorheben"/>
    <w:link w:val="Aufzhlungszeichen-StichwortZchn"/>
    <w:uiPriority w:val="6"/>
    <w:rsid w:val="009131C4"/>
    <w:pPr>
      <w:ind w:left="539"/>
    </w:pPr>
    <w:rPr>
      <w:rFonts w:ascii="Segoe UI" w:hAnsi="Segoe UI"/>
      <w:b/>
    </w:rPr>
  </w:style>
  <w:style w:type="character" w:customStyle="1" w:styleId="ErffungssatzZchn">
    <w:name w:val="Eröffungssatz Zchn"/>
    <w:link w:val="Erffungssatz"/>
    <w:uiPriority w:val="6"/>
    <w:rsid w:val="001A5306"/>
    <w:rPr>
      <w:rFonts w:ascii="FrutigerCEBoldItalicSub" w:eastAsia="MS Gothic" w:hAnsi="FrutigerCEBoldItalicSub" w:cs="Times New Roman"/>
      <w:sz w:val="20"/>
      <w:szCs w:val="26"/>
    </w:rPr>
  </w:style>
  <w:style w:type="paragraph" w:styleId="Anrede">
    <w:name w:val="Salutation"/>
    <w:basedOn w:val="Standard"/>
    <w:next w:val="Standard"/>
    <w:link w:val="AnredeZchn"/>
    <w:uiPriority w:val="99"/>
    <w:semiHidden/>
    <w:unhideWhenUsed/>
    <w:rsid w:val="00B751B0"/>
  </w:style>
  <w:style w:type="character" w:customStyle="1" w:styleId="AnredeZchn">
    <w:name w:val="Anrede Zchn"/>
    <w:link w:val="Anrede"/>
    <w:uiPriority w:val="99"/>
    <w:semiHidden/>
    <w:rsid w:val="00B751B0"/>
    <w:rPr>
      <w:rFonts w:ascii="Frutiger Light" w:hAnsi="Frutiger Light"/>
      <w:sz w:val="20"/>
    </w:rPr>
  </w:style>
  <w:style w:type="paragraph" w:customStyle="1" w:styleId="Hervorheben">
    <w:name w:val="Hervorheben"/>
    <w:basedOn w:val="Standard"/>
    <w:link w:val="HervorhebenZchn"/>
    <w:uiPriority w:val="3"/>
    <w:rsid w:val="00157998"/>
    <w:pPr>
      <w:spacing w:after="0"/>
    </w:pPr>
    <w:rPr>
      <w:rFonts w:ascii="FrutigerCEBoldItalicSub" w:hAnsi="FrutigerCEBoldItalicSub"/>
    </w:rPr>
  </w:style>
  <w:style w:type="character" w:customStyle="1" w:styleId="ListenabsatzZchn">
    <w:name w:val="Listenabsatz Zchn"/>
    <w:link w:val="Listenabsatz"/>
    <w:uiPriority w:val="34"/>
    <w:rsid w:val="00B751B0"/>
    <w:rPr>
      <w:rFonts w:ascii="Frutiger Light" w:hAnsi="Frutiger Light"/>
      <w:sz w:val="20"/>
    </w:rPr>
  </w:style>
  <w:style w:type="character" w:customStyle="1" w:styleId="Aufzhlungszeichen-StichwortZchn">
    <w:name w:val="Aufzählungszeichen - Stichwort Zchn"/>
    <w:link w:val="Aufzhlungszeichen-Stichwort"/>
    <w:uiPriority w:val="6"/>
    <w:rsid w:val="009131C4"/>
    <w:rPr>
      <w:rFonts w:ascii="Segoe UI" w:hAnsi="Segoe UI"/>
      <w:b/>
      <w:sz w:val="20"/>
    </w:rPr>
  </w:style>
  <w:style w:type="character" w:customStyle="1" w:styleId="berschrift4Zchn">
    <w:name w:val="Überschrift 4 Zchn"/>
    <w:link w:val="berschrift4"/>
    <w:uiPriority w:val="16"/>
    <w:rsid w:val="001A5306"/>
    <w:rPr>
      <w:rFonts w:ascii="Calibri Light" w:eastAsia="MS Gothic" w:hAnsi="Calibri Light" w:cs="Times New Roman"/>
      <w:i/>
      <w:iCs/>
      <w:color w:val="2E74B5"/>
      <w:sz w:val="20"/>
    </w:rPr>
  </w:style>
  <w:style w:type="character" w:customStyle="1" w:styleId="HervorhebenZchn">
    <w:name w:val="Hervorheben Zchn"/>
    <w:link w:val="Hervorheben"/>
    <w:uiPriority w:val="3"/>
    <w:rsid w:val="001A5306"/>
    <w:rPr>
      <w:rFonts w:ascii="FrutigerCEBoldItalicSub" w:hAnsi="FrutigerCEBoldItalicSub"/>
      <w:sz w:val="20"/>
    </w:rPr>
  </w:style>
  <w:style w:type="paragraph" w:customStyle="1" w:styleId="Adresse">
    <w:name w:val="Adresse"/>
    <w:basedOn w:val="Hervorheben"/>
    <w:link w:val="AdresseZchn"/>
    <w:uiPriority w:val="4"/>
    <w:rsid w:val="00ED6D83"/>
    <w:pPr>
      <w:spacing w:before="40" w:after="1920" w:line="240" w:lineRule="auto"/>
      <w:ind w:left="1134"/>
    </w:pPr>
  </w:style>
  <w:style w:type="character" w:customStyle="1" w:styleId="AdresseZchn">
    <w:name w:val="Adresse Zchn"/>
    <w:link w:val="Adresse"/>
    <w:uiPriority w:val="4"/>
    <w:rsid w:val="00ED6D83"/>
    <w:rPr>
      <w:rFonts w:ascii="FrutigerCEBoldItalicSub" w:hAnsi="FrutigerCEBoldItalicSub"/>
      <w:sz w:val="20"/>
    </w:rPr>
  </w:style>
  <w:style w:type="character" w:customStyle="1" w:styleId="berschrift5Zchn">
    <w:name w:val="Überschrift 5 Zchn"/>
    <w:link w:val="berschrift5"/>
    <w:uiPriority w:val="16"/>
    <w:semiHidden/>
    <w:rsid w:val="001A5306"/>
    <w:rPr>
      <w:rFonts w:ascii="Calibri Light" w:eastAsia="MS Gothic" w:hAnsi="Calibri Light" w:cs="Times New Roman"/>
      <w:color w:val="2E74B5"/>
      <w:sz w:val="20"/>
    </w:rPr>
  </w:style>
  <w:style w:type="paragraph" w:customStyle="1" w:styleId="PersnlicheAnrede">
    <w:name w:val="Persönliche Anrede"/>
    <w:basedOn w:val="berschrift2"/>
    <w:link w:val="PersnlicheAnredeZchn"/>
    <w:uiPriority w:val="5"/>
    <w:rsid w:val="009131C4"/>
    <w:pPr>
      <w:spacing w:after="120"/>
      <w:ind w:left="539"/>
    </w:pPr>
    <w:rPr>
      <w:rFonts w:ascii="Segoe UI" w:hAnsi="Segoe UI"/>
    </w:rPr>
  </w:style>
  <w:style w:type="character" w:customStyle="1" w:styleId="PersnlicheAnredeZchn">
    <w:name w:val="Persönliche Anrede Zchn"/>
    <w:link w:val="PersnlicheAnrede"/>
    <w:uiPriority w:val="5"/>
    <w:rsid w:val="009131C4"/>
    <w:rPr>
      <w:rFonts w:ascii="Segoe UI" w:eastAsia="MS Gothic" w:hAnsi="Segoe UI" w:cs="Times New Roman"/>
      <w:sz w:val="20"/>
      <w:szCs w:val="26"/>
    </w:rPr>
  </w:style>
  <w:style w:type="paragraph" w:customStyle="1" w:styleId="Abbildungsunterschrift">
    <w:name w:val="Abbildungsunterschrift"/>
    <w:basedOn w:val="Standard"/>
    <w:link w:val="AbbildungsunterschriftZchn"/>
    <w:uiPriority w:val="12"/>
    <w:rsid w:val="00B54D01"/>
    <w:pPr>
      <w:spacing w:after="240" w:line="240" w:lineRule="auto"/>
      <w:ind w:right="851"/>
      <w:jc w:val="center"/>
    </w:pPr>
    <w:rPr>
      <w:rFonts w:ascii="FrutigerCEBoldItalicSub" w:hAnsi="FrutigerCEBoldItalicSub"/>
      <w:sz w:val="20"/>
    </w:rPr>
  </w:style>
  <w:style w:type="paragraph" w:customStyle="1" w:styleId="Tabellenberschrift">
    <w:name w:val="Tabellenüberschrift"/>
    <w:basedOn w:val="AufzhlungText"/>
    <w:link w:val="TabellenberschriftChar"/>
    <w:uiPriority w:val="14"/>
    <w:rsid w:val="00986016"/>
    <w:pPr>
      <w:spacing w:after="0"/>
    </w:pPr>
    <w:rPr>
      <w:i/>
    </w:rPr>
  </w:style>
  <w:style w:type="character" w:customStyle="1" w:styleId="AbbildungsunterschriftZchn">
    <w:name w:val="Abbildungsunterschrift Zchn"/>
    <w:link w:val="Abbildungsunterschrift"/>
    <w:uiPriority w:val="12"/>
    <w:rsid w:val="00B54D01"/>
    <w:rPr>
      <w:rFonts w:ascii="FrutigerCEBoldItalicSub" w:hAnsi="FrutigerCEBoldItalicSub"/>
      <w:szCs w:val="22"/>
      <w:lang w:val="de-AT" w:eastAsia="en-US"/>
    </w:rPr>
  </w:style>
  <w:style w:type="character" w:customStyle="1" w:styleId="TabellenberschriftChar">
    <w:name w:val="Tabellenüberschrift Char"/>
    <w:link w:val="Tabellenberschrift"/>
    <w:uiPriority w:val="14"/>
    <w:rsid w:val="00986016"/>
    <w:rPr>
      <w:rFonts w:ascii="Frutiger Light Italic Text" w:hAnsi="Frutiger Light Italic Text"/>
      <w:i/>
      <w:sz w:val="20"/>
    </w:rPr>
  </w:style>
  <w:style w:type="paragraph" w:styleId="Fu-Endnotenberschrift">
    <w:name w:val="Note Heading"/>
    <w:basedOn w:val="Standard"/>
    <w:next w:val="Standard"/>
    <w:link w:val="Fu-EndnotenberschriftZchn"/>
    <w:uiPriority w:val="99"/>
    <w:semiHidden/>
    <w:unhideWhenUsed/>
    <w:rsid w:val="004E4791"/>
    <w:pPr>
      <w:spacing w:after="0" w:line="240" w:lineRule="auto"/>
    </w:pPr>
  </w:style>
  <w:style w:type="character" w:customStyle="1" w:styleId="Fu-EndnotenberschriftZchn">
    <w:name w:val="Fuß/-Endnotenüberschrift Zchn"/>
    <w:link w:val="Fu-Endnotenberschrift"/>
    <w:uiPriority w:val="99"/>
    <w:semiHidden/>
    <w:rsid w:val="004E4791"/>
    <w:rPr>
      <w:rFonts w:ascii="Frutiger Light" w:hAnsi="Frutiger Light"/>
      <w:sz w:val="20"/>
    </w:rPr>
  </w:style>
  <w:style w:type="paragraph" w:customStyle="1" w:styleId="AufzhlungText">
    <w:name w:val="Aufzählung Text"/>
    <w:basedOn w:val="Aufzhlungszeichen-Stichwort"/>
    <w:link w:val="AufzhlungTextZchn"/>
    <w:uiPriority w:val="10"/>
    <w:rsid w:val="00352430"/>
    <w:pPr>
      <w:spacing w:after="40"/>
      <w:ind w:left="1434"/>
    </w:pPr>
    <w:rPr>
      <w:rFonts w:ascii="Frutiger Light Italic Text" w:hAnsi="Frutiger Light Italic Text"/>
    </w:rPr>
  </w:style>
  <w:style w:type="paragraph" w:customStyle="1" w:styleId="FuzeileInfobro">
    <w:name w:val="Fußzeile Infobüro"/>
    <w:basedOn w:val="FuzeileA4"/>
    <w:link w:val="FuzeileInfobroZchn"/>
    <w:uiPriority w:val="15"/>
    <w:rsid w:val="00E37ACB"/>
    <w:pPr>
      <w:spacing w:after="720" w:line="220" w:lineRule="exact"/>
      <w:ind w:left="181" w:firstLine="0"/>
      <w:jc w:val="left"/>
    </w:pPr>
    <w:rPr>
      <w:sz w:val="16"/>
    </w:rPr>
  </w:style>
  <w:style w:type="character" w:customStyle="1" w:styleId="AufzhlungTextZchn">
    <w:name w:val="Aufzählung Text Zchn"/>
    <w:link w:val="AufzhlungText"/>
    <w:uiPriority w:val="10"/>
    <w:rsid w:val="00352430"/>
    <w:rPr>
      <w:rFonts w:ascii="Frutiger Light Italic Text" w:hAnsi="Frutiger Light Italic Text"/>
      <w:b/>
      <w:sz w:val="20"/>
    </w:rPr>
  </w:style>
  <w:style w:type="table" w:customStyle="1" w:styleId="Tabellenvorlage">
    <w:name w:val="Tabellenvorlage"/>
    <w:basedOn w:val="NormaleTabelle"/>
    <w:uiPriority w:val="99"/>
    <w:rsid w:val="00A0118C"/>
    <w:rPr>
      <w:rFonts w:ascii="Frutiger Light Italic Text" w:hAnsi="Frutiger Light Italic Tex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InfobroZchn">
    <w:name w:val="Fußzeile Infobüro Zchn"/>
    <w:link w:val="FuzeileInfobro"/>
    <w:uiPriority w:val="15"/>
    <w:rsid w:val="00E37ACB"/>
    <w:rPr>
      <w:rFonts w:ascii="Segoe UI" w:hAnsi="Segoe UI"/>
      <w:sz w:val="16"/>
    </w:rPr>
  </w:style>
  <w:style w:type="paragraph" w:customStyle="1" w:styleId="Abbildungsvorlage">
    <w:name w:val="Abbildungsvorlage"/>
    <w:basedOn w:val="Standard"/>
    <w:uiPriority w:val="11"/>
    <w:rsid w:val="009E052D"/>
    <w:pPr>
      <w:jc w:val="center"/>
    </w:pPr>
    <w:rPr>
      <w:rFonts w:ascii="FrutigerCEBoldItalicSub" w:hAnsi="FrutigerCEBoldItalicSub"/>
    </w:rPr>
  </w:style>
  <w:style w:type="paragraph" w:customStyle="1" w:styleId="Text">
    <w:name w:val="Text"/>
    <w:basedOn w:val="Standard"/>
    <w:rsid w:val="000132DB"/>
  </w:style>
  <w:style w:type="character" w:styleId="Hyperlink">
    <w:name w:val="Hyperlink"/>
    <w:uiPriority w:val="99"/>
    <w:unhideWhenUsed/>
    <w:rsid w:val="006E7021"/>
    <w:rPr>
      <w:color w:val="0563C1"/>
      <w:u w:val="single"/>
    </w:rPr>
  </w:style>
  <w:style w:type="table" w:styleId="Tabellenraster">
    <w:name w:val="Table Grid"/>
    <w:basedOn w:val="NormaleTabelle"/>
    <w:uiPriority w:val="39"/>
    <w:rsid w:val="00D74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9581A"/>
    <w:pPr>
      <w:spacing w:after="0" w:line="240" w:lineRule="auto"/>
    </w:pPr>
    <w:rPr>
      <w:rFonts w:cs="Segoe UI"/>
      <w:sz w:val="18"/>
      <w:szCs w:val="18"/>
    </w:rPr>
  </w:style>
  <w:style w:type="character" w:customStyle="1" w:styleId="SprechblasentextZchn">
    <w:name w:val="Sprechblasentext Zchn"/>
    <w:link w:val="Sprechblasentext"/>
    <w:uiPriority w:val="99"/>
    <w:semiHidden/>
    <w:rsid w:val="0019581A"/>
    <w:rPr>
      <w:rFonts w:ascii="Segoe UI" w:hAnsi="Segoe UI" w:cs="Segoe UI"/>
      <w:sz w:val="18"/>
      <w:szCs w:val="18"/>
    </w:rPr>
  </w:style>
  <w:style w:type="table" w:customStyle="1" w:styleId="Tabellenraster1">
    <w:name w:val="Tabellenraster1"/>
    <w:basedOn w:val="NormaleTabelle"/>
    <w:next w:val="Tabellenraster"/>
    <w:uiPriority w:val="39"/>
    <w:rsid w:val="00675CF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itat">
    <w:name w:val="Quote"/>
    <w:basedOn w:val="Standard"/>
    <w:next w:val="Standard"/>
    <w:link w:val="ZitatZchn"/>
    <w:uiPriority w:val="29"/>
    <w:rsid w:val="00675CF3"/>
    <w:pPr>
      <w:spacing w:before="200" w:after="160"/>
      <w:ind w:left="864" w:right="864"/>
      <w:jc w:val="center"/>
    </w:pPr>
    <w:rPr>
      <w:i/>
      <w:iCs/>
      <w:color w:val="404040"/>
    </w:rPr>
  </w:style>
  <w:style w:type="character" w:customStyle="1" w:styleId="ZitatZchn">
    <w:name w:val="Zitat Zchn"/>
    <w:link w:val="Zitat"/>
    <w:uiPriority w:val="29"/>
    <w:rsid w:val="00675CF3"/>
    <w:rPr>
      <w:rFonts w:ascii="Segoe UI" w:hAnsi="Segoe UI"/>
      <w:i/>
      <w:iCs/>
      <w:color w:val="404040"/>
      <w:sz w:val="20"/>
    </w:rPr>
  </w:style>
  <w:style w:type="character" w:styleId="Hervorhebung">
    <w:name w:val="Emphasis"/>
    <w:uiPriority w:val="20"/>
    <w:rsid w:val="00C12274"/>
    <w:rPr>
      <w:i/>
      <w:iCs/>
    </w:rPr>
  </w:style>
  <w:style w:type="character" w:styleId="Fett">
    <w:name w:val="Strong"/>
    <w:uiPriority w:val="22"/>
    <w:rsid w:val="00C12274"/>
    <w:rPr>
      <w:rFonts w:ascii="Segoe UI" w:hAnsi="Segoe UI"/>
      <w:b/>
      <w:bCs/>
      <w:sz w:val="24"/>
    </w:rPr>
  </w:style>
  <w:style w:type="paragraph" w:customStyle="1" w:styleId="Aufzhlung">
    <w:name w:val="Aufzählung"/>
    <w:basedOn w:val="Aufzhlungszeichen"/>
    <w:link w:val="AufzhlungZchn"/>
    <w:uiPriority w:val="3"/>
    <w:qFormat/>
    <w:rsid w:val="003F4C04"/>
    <w:pPr>
      <w:numPr>
        <w:numId w:val="26"/>
      </w:numPr>
      <w:ind w:left="714" w:hanging="357"/>
    </w:pPr>
    <w:rPr>
      <w:rFonts w:asciiTheme="majorHAnsi" w:eastAsiaTheme="minorHAnsi" w:hAnsiTheme="majorHAnsi" w:cstheme="minorBidi"/>
      <w:color w:val="000000" w:themeColor="text1"/>
      <w:lang w:val="de-DE"/>
    </w:rPr>
  </w:style>
  <w:style w:type="character" w:customStyle="1" w:styleId="AufzhlungZchn">
    <w:name w:val="Aufzählung Zchn"/>
    <w:basedOn w:val="Absatz-Standardschriftart"/>
    <w:link w:val="Aufzhlung"/>
    <w:uiPriority w:val="3"/>
    <w:rsid w:val="003F4C04"/>
    <w:rPr>
      <w:rFonts w:asciiTheme="majorHAnsi" w:eastAsiaTheme="minorHAnsi" w:hAnsiTheme="majorHAnsi" w:cstheme="minorBidi"/>
      <w:color w:val="000000" w:themeColor="text1"/>
      <w:sz w:val="22"/>
      <w:szCs w:val="22"/>
      <w:lang w:eastAsia="en-US"/>
    </w:rPr>
  </w:style>
  <w:style w:type="paragraph" w:styleId="Aufzhlungszeichen">
    <w:name w:val="List Bullet"/>
    <w:basedOn w:val="Standard"/>
    <w:uiPriority w:val="99"/>
    <w:semiHidden/>
    <w:unhideWhenUsed/>
    <w:rsid w:val="003F4C04"/>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732739">
      <w:bodyDiv w:val="1"/>
      <w:marLeft w:val="0"/>
      <w:marRight w:val="0"/>
      <w:marTop w:val="0"/>
      <w:marBottom w:val="0"/>
      <w:divBdr>
        <w:top w:val="none" w:sz="0" w:space="0" w:color="auto"/>
        <w:left w:val="none" w:sz="0" w:space="0" w:color="auto"/>
        <w:bottom w:val="none" w:sz="0" w:space="0" w:color="auto"/>
        <w:right w:val="none" w:sz="0" w:space="0" w:color="auto"/>
      </w:divBdr>
    </w:div>
    <w:div w:id="1095243996">
      <w:bodyDiv w:val="1"/>
      <w:marLeft w:val="0"/>
      <w:marRight w:val="0"/>
      <w:marTop w:val="0"/>
      <w:marBottom w:val="0"/>
      <w:divBdr>
        <w:top w:val="none" w:sz="0" w:space="0" w:color="auto"/>
        <w:left w:val="none" w:sz="0" w:space="0" w:color="auto"/>
        <w:bottom w:val="none" w:sz="0" w:space="0" w:color="auto"/>
        <w:right w:val="none" w:sz="0" w:space="0" w:color="auto"/>
      </w:divBdr>
    </w:div>
    <w:div w:id="1151872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office@nationalpark-gesaeus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bin"/></Relationships>
</file>

<file path=word/_rels/header3.xml.rels><?xml version="1.0" encoding="UTF-8" standalone="yes"?>
<Relationships xmlns="http://schemas.openxmlformats.org/package/2006/relationships"><Relationship Id="rId1" Type="http://schemas.openxmlformats.org/officeDocument/2006/relationships/image" Target="media/image7.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Nationalpark">
      <a:dk1>
        <a:sysClr val="windowText" lastClr="000000"/>
      </a:dk1>
      <a:lt1>
        <a:sysClr val="window" lastClr="FFFFFF"/>
      </a:lt1>
      <a:dk2>
        <a:srgbClr val="44546A"/>
      </a:dk2>
      <a:lt2>
        <a:srgbClr val="E7E6E6"/>
      </a:lt2>
      <a:accent1>
        <a:srgbClr val="F3F6DD"/>
      </a:accent1>
      <a:accent2>
        <a:srgbClr val="E4EBB9"/>
      </a:accent2>
      <a:accent3>
        <a:srgbClr val="5E9645"/>
      </a:accent3>
      <a:accent4>
        <a:srgbClr val="FFC000"/>
      </a:accent4>
      <a:accent5>
        <a:srgbClr val="4472C4"/>
      </a:accent5>
      <a:accent6>
        <a:srgbClr val="70AD47"/>
      </a:accent6>
      <a:hlink>
        <a:srgbClr val="0563C1"/>
      </a:hlink>
      <a:folHlink>
        <a:srgbClr val="954F72"/>
      </a:folHlink>
    </a:clrScheme>
    <a:fontScheme name="Nationalpark">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008675-268F-4FBF-B926-2ADE1D5DE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463</Words>
  <Characters>2923</Characters>
  <Application>Microsoft Office Word</Application>
  <DocSecurity>0</DocSecurity>
  <Lines>24</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
    </vt:vector>
  </TitlesOfParts>
  <Company/>
  <LinksUpToDate>false</LinksUpToDate>
  <CharactersWithSpaces>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Herbert Wölger</dc:creator>
  <cp:keywords/>
  <cp:lastModifiedBy>Andreas Hollinger</cp:lastModifiedBy>
  <cp:revision>9</cp:revision>
  <cp:lastPrinted>2021-02-16T10:54:00Z</cp:lastPrinted>
  <dcterms:created xsi:type="dcterms:W3CDTF">2026-02-13T08:11:00Z</dcterms:created>
  <dcterms:modified xsi:type="dcterms:W3CDTF">2026-03-02T14:52:00Z</dcterms:modified>
  <cp:version>3.0</cp:version>
</cp:coreProperties>
</file>