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BA759" w14:textId="58235122" w:rsidR="00CE6FC5" w:rsidRDefault="0013539C" w:rsidP="00CE6FC5">
      <w:r>
        <w:rPr>
          <w:highlight w:val="yellow"/>
        </w:rPr>
        <w:t>02.04.2024</w:t>
      </w:r>
    </w:p>
    <w:p w14:paraId="22FFB602" w14:textId="77777777" w:rsidR="00CE6FC5" w:rsidRPr="00587C93" w:rsidRDefault="00C907E0" w:rsidP="00CE6FC5">
      <w:pPr>
        <w:pStyle w:val="berschrift1"/>
        <w:rPr>
          <w:sz w:val="40"/>
        </w:rPr>
      </w:pPr>
      <w:r>
        <w:rPr>
          <w:sz w:val="40"/>
        </w:rPr>
        <w:t>Mit Chemie Biodiversität sichtbar machen</w:t>
      </w:r>
    </w:p>
    <w:p w14:paraId="46F638CD" w14:textId="77777777" w:rsidR="00CE6FC5" w:rsidRPr="00045160" w:rsidRDefault="008B4807" w:rsidP="00CE6FC5">
      <w:pPr>
        <w:pStyle w:val="berschrift2"/>
      </w:pPr>
      <w:r>
        <w:t xml:space="preserve">Wir kennen noch lange nicht jedes Tier und jede Pflanze im Nationalpark Gesäuse. Das hat Lichenologe Harald Komposch mit einem Flechten-Neufund für die Steiermark bewiesen.  </w:t>
      </w:r>
    </w:p>
    <w:p w14:paraId="6EEDF4A6" w14:textId="77777777" w:rsidR="00CE6FC5" w:rsidRDefault="00CE6FC5" w:rsidP="00CE6FC5"/>
    <w:p w14:paraId="39CF7EE3" w14:textId="77777777" w:rsidR="00813A4F" w:rsidRDefault="00813A4F" w:rsidP="00090159">
      <w:r w:rsidRPr="00813A4F">
        <w:t>Der Nationalpark Gesäuse</w:t>
      </w:r>
      <w:r w:rsidR="008B4807">
        <w:t xml:space="preserve"> ist die</w:t>
      </w:r>
      <w:r w:rsidRPr="00813A4F">
        <w:t xml:space="preserve"> größte Fläche</w:t>
      </w:r>
      <w:r w:rsidR="008B4807">
        <w:t xml:space="preserve"> der Steiermark</w:t>
      </w:r>
      <w:r w:rsidRPr="00813A4F">
        <w:t>, wo sich die Natur frei entfalten kann</w:t>
      </w:r>
      <w:r w:rsidR="008B4807">
        <w:t xml:space="preserve"> und eine wahre Schatzkammer der Vielfalt. Im Rahmen einer Forschungsarbeit im Sommer 2023 </w:t>
      </w:r>
      <w:r w:rsidR="00A36367">
        <w:t xml:space="preserve">hat Komposch dort Flechten von Buchenstämmen verschiedener Altersklassen gesammelt. Doch welche Besonderheiten sich darunter befanden, stellte sich erst bei der Bestimmung und Aufarbeitung im Labor heraus. Dass man Flechten mittels Mikroskops bestimmen muss, kann man sich vermutlich gut vorstellen. Jedoch gibt es auch Arten, die so unscheinbar und zum Verwechseln ähnlich sind, dass sie selbst im Mikroskop ident zu sein scheinen. Hier kommt die Chemie ins Spiel. </w:t>
      </w:r>
      <w:r w:rsidR="00090159">
        <w:t>An das Experiment aus dem Chemie-Unterricht, welches zeigt, dass schwarze Filzstifte nicht alle dieselbe Farbe haben, können sich die meisten erinnern. Genau dieses Verfahren hilft auch Lichenologen bei der Identifikation unterschiedlicher Flechtenspezies. Denn diese enthalten unterschiedliche chemische Inhaltsstoffe, welche mit</w:t>
      </w:r>
      <w:r w:rsidR="00D96F1C">
        <w:t>tels</w:t>
      </w:r>
      <w:r w:rsidR="00090159">
        <w:t xml:space="preserve"> Dünnschicht-Chromatographie sichtbar gemacht werden. </w:t>
      </w:r>
      <w:r w:rsidR="007A7C77">
        <w:t xml:space="preserve">Mithilfe dieser Methode konnte Komposch eine faszinierende Entdeckung machen. </w:t>
      </w:r>
    </w:p>
    <w:p w14:paraId="6843AA99" w14:textId="360312EE" w:rsidR="00090159" w:rsidRPr="007A7C77" w:rsidRDefault="00090159" w:rsidP="00090159">
      <w:r>
        <w:t>Bei d</w:t>
      </w:r>
      <w:r w:rsidR="007A7C77">
        <w:t>em</w:t>
      </w:r>
      <w:r>
        <w:t xml:space="preserve"> Neu</w:t>
      </w:r>
      <w:r w:rsidR="007A7C77">
        <w:t>fund</w:t>
      </w:r>
      <w:r>
        <w:t xml:space="preserve"> handelt es sich um die </w:t>
      </w:r>
      <w:r w:rsidRPr="00090159">
        <w:t xml:space="preserve">Krustenflechte </w:t>
      </w:r>
      <w:r w:rsidRPr="00090159">
        <w:rPr>
          <w:i/>
          <w:iCs/>
        </w:rPr>
        <w:t>Loxospora cristinae</w:t>
      </w:r>
      <w:r>
        <w:rPr>
          <w:i/>
          <w:iCs/>
        </w:rPr>
        <w:t xml:space="preserve">. </w:t>
      </w:r>
      <w:r>
        <w:rPr>
          <w:iCs/>
        </w:rPr>
        <w:t xml:space="preserve">Sie wurde 2018 das erste Mal in Österreich im </w:t>
      </w:r>
      <w:proofErr w:type="spellStart"/>
      <w:r>
        <w:rPr>
          <w:iCs/>
        </w:rPr>
        <w:t>Wildnisgebiet</w:t>
      </w:r>
      <w:proofErr w:type="spellEnd"/>
      <w:r>
        <w:rPr>
          <w:iCs/>
        </w:rPr>
        <w:t xml:space="preserve"> </w:t>
      </w:r>
      <w:proofErr w:type="spellStart"/>
      <w:r>
        <w:rPr>
          <w:iCs/>
        </w:rPr>
        <w:t>Dürrenstein-Lassingtal</w:t>
      </w:r>
      <w:proofErr w:type="spellEnd"/>
      <w:r>
        <w:rPr>
          <w:iCs/>
        </w:rPr>
        <w:t xml:space="preserve"> </w:t>
      </w:r>
      <w:r w:rsidRPr="00090159">
        <w:rPr>
          <w:iCs/>
        </w:rPr>
        <w:t xml:space="preserve">entdeckt. </w:t>
      </w:r>
      <w:r w:rsidRPr="00090159">
        <w:rPr>
          <w:i/>
          <w:iCs/>
        </w:rPr>
        <w:t xml:space="preserve">Loxospora cristinae </w:t>
      </w:r>
      <w:r w:rsidRPr="00090159">
        <w:rPr>
          <w:iCs/>
        </w:rPr>
        <w:t>ist nicht auf der Roten Liste zu finden</w:t>
      </w:r>
      <w:r w:rsidR="007A7C77">
        <w:rPr>
          <w:iCs/>
        </w:rPr>
        <w:t xml:space="preserve">, weil </w:t>
      </w:r>
      <w:r w:rsidR="00B40E21">
        <w:rPr>
          <w:iCs/>
        </w:rPr>
        <w:t>die Art erst lange nach der Veröffentlichung dieser Liste beschrieben worden ist</w:t>
      </w:r>
      <w:r w:rsidR="007A7C77">
        <w:rPr>
          <w:iCs/>
        </w:rPr>
        <w:t xml:space="preserve">. Ob diese Art bloß schwer nachzuweisen ist, oder </w:t>
      </w:r>
      <w:r w:rsidR="007A7C77" w:rsidRPr="007A7C77">
        <w:rPr>
          <w:iCs/>
        </w:rPr>
        <w:t xml:space="preserve">tatsächlich äußerst selten vorkommt, ist </w:t>
      </w:r>
      <w:r w:rsidR="00557F86">
        <w:rPr>
          <w:iCs/>
        </w:rPr>
        <w:t xml:space="preserve">daher </w:t>
      </w:r>
      <w:r w:rsidR="007A7C77" w:rsidRPr="007A7C77">
        <w:rPr>
          <w:iCs/>
        </w:rPr>
        <w:t>schwer zu sagen.</w:t>
      </w:r>
    </w:p>
    <w:p w14:paraId="06F48B26" w14:textId="77777777" w:rsidR="00CE6FC5" w:rsidRPr="007A7C77" w:rsidRDefault="007A7C77" w:rsidP="00CE6FC5">
      <w:r w:rsidRPr="007A7C77">
        <w:t xml:space="preserve">Dass diese besondere Flechte gerade im Nationalpark Gesäuse entdeckt wurde, ist kein Zufall. </w:t>
      </w:r>
      <w:r w:rsidRPr="00090159">
        <w:rPr>
          <w:i/>
          <w:iCs/>
        </w:rPr>
        <w:t>Loxospora cristinae</w:t>
      </w:r>
      <w:r>
        <w:rPr>
          <w:i/>
          <w:iCs/>
        </w:rPr>
        <w:t xml:space="preserve"> </w:t>
      </w:r>
      <w:r>
        <w:rPr>
          <w:iCs/>
        </w:rPr>
        <w:t xml:space="preserve">gilt als Zeigerart für </w:t>
      </w:r>
      <w:r w:rsidR="00D96F1C">
        <w:rPr>
          <w:iCs/>
        </w:rPr>
        <w:t xml:space="preserve">natürliche, wilde Wälder. Seit der Gründung des Nationalparks werden die Wälder im Gesäuse nicht mehr bewirtschaftet und der Natur freier Lauf gelassen. Manche Flechtenarten, wie eben </w:t>
      </w:r>
      <w:r w:rsidR="00D96F1C" w:rsidRPr="00090159">
        <w:rPr>
          <w:i/>
          <w:iCs/>
        </w:rPr>
        <w:t>Loxospora cristinae</w:t>
      </w:r>
      <w:r w:rsidR="00D96F1C">
        <w:rPr>
          <w:iCs/>
        </w:rPr>
        <w:t xml:space="preserve">, sind angewiesen auf besonders alte Bäume, welche zumeist nur in Schutzgebieten zu finden sind. </w:t>
      </w:r>
    </w:p>
    <w:p w14:paraId="6E8AE2EE" w14:textId="77777777" w:rsidR="00CE6FC5" w:rsidRDefault="00CE6FC5" w:rsidP="00D96F1C">
      <w:pPr>
        <w:ind w:left="0"/>
      </w:pPr>
    </w:p>
    <w:p w14:paraId="6130B227" w14:textId="77777777" w:rsidR="00CE6FC5" w:rsidRDefault="00CE6FC5" w:rsidP="00CE6FC5"/>
    <w:p w14:paraId="242F7F60" w14:textId="77777777" w:rsidR="00CE6FC5" w:rsidRDefault="00CE6FC5" w:rsidP="00CE6FC5">
      <w:r w:rsidRPr="00045160">
        <w:rPr>
          <w:u w:val="single"/>
        </w:rPr>
        <w:t>Rückfragehinweis:</w:t>
      </w:r>
      <w:r>
        <w:t xml:space="preserve"> </w:t>
      </w:r>
    </w:p>
    <w:p w14:paraId="4D364D5B" w14:textId="77777777" w:rsidR="00CE6FC5" w:rsidRPr="00045160" w:rsidRDefault="00CE6FC5" w:rsidP="00CE6FC5">
      <w:pPr>
        <w:rPr>
          <w:iCs/>
          <w:lang w:val="de-DE"/>
        </w:rPr>
      </w:pPr>
      <w:r>
        <w:rPr>
          <w:iCs/>
          <w:lang w:val="de-DE"/>
        </w:rPr>
        <w:t>Andreas Hollinger</w:t>
      </w:r>
      <w:r w:rsidRPr="00045160">
        <w:rPr>
          <w:iCs/>
          <w:lang w:val="de-DE"/>
        </w:rPr>
        <w:t>, Tel: 0664</w:t>
      </w:r>
      <w:r>
        <w:rPr>
          <w:iCs/>
          <w:lang w:val="de-DE"/>
        </w:rPr>
        <w:t>-82 52 305</w:t>
      </w:r>
    </w:p>
    <w:p w14:paraId="374280D7" w14:textId="77777777" w:rsidR="00CE6FC5" w:rsidRDefault="00CE6FC5" w:rsidP="00CE6FC5">
      <w:pPr>
        <w:rPr>
          <w:sz w:val="20"/>
          <w:lang w:val="de-DE"/>
        </w:rPr>
      </w:pPr>
    </w:p>
    <w:p w14:paraId="0D557759" w14:textId="77777777" w:rsidR="00D96F1C" w:rsidRDefault="00D96F1C" w:rsidP="00CE6FC5">
      <w:pPr>
        <w:rPr>
          <w:sz w:val="20"/>
          <w:lang w:val="de-DE"/>
        </w:rPr>
      </w:pPr>
    </w:p>
    <w:p w14:paraId="22D05080" w14:textId="77777777" w:rsidR="00CE6FC5" w:rsidRPr="00C9614D" w:rsidRDefault="00CE6FC5" w:rsidP="00CE6FC5">
      <w:pPr>
        <w:rPr>
          <w:sz w:val="20"/>
          <w:lang w:val="de-DE"/>
        </w:rPr>
      </w:pPr>
    </w:p>
    <w:p w14:paraId="2CACF6B3" w14:textId="77777777" w:rsidR="00CE6FC5" w:rsidRPr="00045160" w:rsidRDefault="00CE6FC5" w:rsidP="00CE6FC5">
      <w:r w:rsidRPr="00045160">
        <w:rPr>
          <w:u w:val="single"/>
        </w:rPr>
        <w:t>Foto</w:t>
      </w:r>
      <w:r>
        <w:rPr>
          <w:u w:val="single"/>
        </w:rPr>
        <w:t>s:</w:t>
      </w:r>
      <w:r w:rsidRPr="00045160">
        <w:rPr>
          <w:u w:val="single"/>
        </w:rPr>
        <w:t xml:space="preserve"> </w:t>
      </w:r>
      <w:r w:rsidRPr="00045160">
        <w:t xml:space="preserve"> </w:t>
      </w:r>
    </w:p>
    <w:p w14:paraId="0280ED59" w14:textId="77777777" w:rsidR="00CE6FC5" w:rsidRPr="00045160" w:rsidRDefault="00CE6FC5" w:rsidP="00CE6FC5">
      <w:r w:rsidRPr="00045160">
        <w:t>Downloadlink:</w:t>
      </w:r>
      <w:r>
        <w:t xml:space="preserve"> </w:t>
      </w:r>
    </w:p>
    <w:p w14:paraId="271E2B47" w14:textId="77777777"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4B6F0242" w14:textId="77777777" w:rsidR="00CE6FC5" w:rsidRPr="00E86125" w:rsidRDefault="00CE6FC5" w:rsidP="00813A4F">
      <w:pPr>
        <w:ind w:left="0"/>
      </w:pPr>
      <w:bookmarkStart w:id="0" w:name="_Hlk76453807"/>
    </w:p>
    <w:p w14:paraId="7CB6890C" w14:textId="77777777" w:rsidR="00CE6FC5" w:rsidRDefault="00CE6FC5" w:rsidP="00CE6FC5">
      <w:pPr>
        <w:rPr>
          <w:sz w:val="20"/>
        </w:rPr>
      </w:pPr>
    </w:p>
    <w:p w14:paraId="01B480DB" w14:textId="3213339B" w:rsidR="00CE6FC5" w:rsidRPr="00E86125" w:rsidRDefault="00CE6FC5" w:rsidP="00CE6FC5">
      <w:pPr>
        <w:tabs>
          <w:tab w:val="left" w:pos="0"/>
        </w:tabs>
        <w:jc w:val="center"/>
        <w:rPr>
          <w:rFonts w:ascii="Segoe UI" w:hAnsi="Segoe UI" w:cs="Segoe UI"/>
        </w:rPr>
      </w:pPr>
      <w:r w:rsidRPr="008B4807">
        <w:rPr>
          <w:rFonts w:ascii="Segoe UI" w:hAnsi="Segoe UI" w:cs="Segoe UI"/>
          <w:b/>
          <w:highlight w:val="yellow"/>
        </w:rPr>
        <w:t>Vorschaubilder</w:t>
      </w:r>
      <w:r w:rsidRPr="008B4807">
        <w:rPr>
          <w:rFonts w:ascii="Segoe UI" w:hAnsi="Segoe UI" w:cs="Segoe UI"/>
          <w:highlight w:val="yellow"/>
        </w:rPr>
        <w:t>:</w:t>
      </w:r>
      <w:r w:rsidR="008B4807" w:rsidRPr="008B4807">
        <w:rPr>
          <w:rFonts w:ascii="Segoe UI" w:hAnsi="Segoe UI" w:cs="Segoe UI"/>
          <w:highlight w:val="yellow"/>
        </w:rPr>
        <w:t xml:space="preserve"> </w:t>
      </w:r>
    </w:p>
    <w:p w14:paraId="04C00FD4" w14:textId="3469EE2C" w:rsidR="00CE6FC5" w:rsidRPr="00E86125" w:rsidRDefault="008E4F7E" w:rsidP="008E4F7E">
      <w:pPr>
        <w:tabs>
          <w:tab w:val="left" w:pos="0"/>
        </w:tabs>
        <w:ind w:left="0"/>
        <w:jc w:val="center"/>
        <w:rPr>
          <w:rFonts w:ascii="Segoe UI" w:hAnsi="Segoe UI" w:cs="Segoe UI"/>
        </w:rPr>
      </w:pPr>
      <w:r>
        <w:rPr>
          <w:rFonts w:ascii="Segoe UI" w:hAnsi="Segoe UI" w:cs="Segoe UI"/>
          <w:noProof/>
        </w:rPr>
        <w:drawing>
          <wp:inline distT="0" distB="0" distL="0" distR="0" wp14:anchorId="5EE2CDD2" wp14:editId="4FBB6936">
            <wp:extent cx="3543300" cy="236379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543300" cy="2363798"/>
                    </a:xfrm>
                    <a:prstGeom prst="rect">
                      <a:avLst/>
                    </a:prstGeom>
                    <a:noFill/>
                    <a:ln>
                      <a:noFill/>
                    </a:ln>
                  </pic:spPr>
                </pic:pic>
              </a:graphicData>
            </a:graphic>
          </wp:inline>
        </w:drawing>
      </w:r>
    </w:p>
    <w:bookmarkEnd w:id="0"/>
    <w:p w14:paraId="572BE952" w14:textId="5DB1C278" w:rsidR="00CE6FC5" w:rsidRPr="00E86125" w:rsidRDefault="00DF6A77" w:rsidP="007A7C77">
      <w:pPr>
        <w:tabs>
          <w:tab w:val="left" w:pos="0"/>
        </w:tabs>
        <w:jc w:val="center"/>
        <w:rPr>
          <w:rFonts w:ascii="Segoe UI" w:hAnsi="Segoe UI" w:cs="Segoe UI"/>
        </w:rPr>
      </w:pPr>
      <w:proofErr w:type="spellStart"/>
      <w:r w:rsidRPr="00DF6A77">
        <w:rPr>
          <w:rFonts w:ascii="Segoe UI" w:hAnsi="Segoe UI" w:cs="Segoe UI"/>
        </w:rPr>
        <w:t>Loxospora</w:t>
      </w:r>
      <w:proofErr w:type="spellEnd"/>
      <w:r w:rsidRPr="00DF6A77">
        <w:rPr>
          <w:rFonts w:ascii="Segoe UI" w:hAnsi="Segoe UI" w:cs="Segoe UI"/>
        </w:rPr>
        <w:t xml:space="preserve"> cristinae_HK12418.jpg</w:t>
      </w:r>
      <w:r w:rsidR="008E4F7E">
        <w:rPr>
          <w:rFonts w:ascii="Segoe UI" w:hAnsi="Segoe UI" w:cs="Segoe UI"/>
        </w:rPr>
        <w:t xml:space="preserve"> © </w:t>
      </w:r>
      <w:r w:rsidR="008E4F7E" w:rsidRPr="008E4F7E">
        <w:rPr>
          <w:rFonts w:ascii="Segoe UI" w:hAnsi="Segoe UI" w:cs="Segoe UI"/>
        </w:rPr>
        <w:t xml:space="preserve">Harald </w:t>
      </w:r>
      <w:proofErr w:type="spellStart"/>
      <w:r w:rsidR="008E4F7E" w:rsidRPr="008E4F7E">
        <w:rPr>
          <w:rFonts w:ascii="Segoe UI" w:hAnsi="Segoe UI" w:cs="Segoe UI"/>
        </w:rPr>
        <w:t>Komposch</w:t>
      </w:r>
      <w:proofErr w:type="spellEnd"/>
    </w:p>
    <w:p w14:paraId="4AA2CD30" w14:textId="2CF801B6" w:rsidR="00CE6FC5" w:rsidRDefault="00CE6FC5" w:rsidP="00CE6FC5">
      <w:pPr>
        <w:tabs>
          <w:tab w:val="left" w:pos="0"/>
        </w:tabs>
        <w:jc w:val="center"/>
        <w:rPr>
          <w:rFonts w:ascii="Segoe UI" w:hAnsi="Segoe UI" w:cs="Segoe UI"/>
        </w:rPr>
      </w:pPr>
    </w:p>
    <w:p w14:paraId="416677DC" w14:textId="4876C699" w:rsidR="008E4F7E" w:rsidRDefault="008E4F7E" w:rsidP="00CE6FC5">
      <w:pPr>
        <w:tabs>
          <w:tab w:val="left" w:pos="0"/>
        </w:tabs>
        <w:jc w:val="center"/>
        <w:rPr>
          <w:rFonts w:ascii="Segoe UI" w:hAnsi="Segoe UI" w:cs="Segoe UI"/>
        </w:rPr>
      </w:pPr>
    </w:p>
    <w:p w14:paraId="0FADB0A1" w14:textId="155DCA30" w:rsidR="008E4F7E" w:rsidRDefault="008E4F7E" w:rsidP="00CE6FC5">
      <w:pPr>
        <w:tabs>
          <w:tab w:val="left" w:pos="0"/>
        </w:tabs>
        <w:jc w:val="center"/>
        <w:rPr>
          <w:rFonts w:ascii="Segoe UI" w:hAnsi="Segoe UI" w:cs="Segoe UI"/>
        </w:rPr>
      </w:pPr>
    </w:p>
    <w:p w14:paraId="4A2241AB" w14:textId="1F3E19BC" w:rsidR="008E4F7E" w:rsidRDefault="008E4F7E" w:rsidP="00CE6FC5">
      <w:pPr>
        <w:tabs>
          <w:tab w:val="left" w:pos="0"/>
        </w:tabs>
        <w:jc w:val="center"/>
        <w:rPr>
          <w:rFonts w:ascii="Segoe UI" w:hAnsi="Segoe UI" w:cs="Segoe UI"/>
        </w:rPr>
      </w:pPr>
    </w:p>
    <w:p w14:paraId="2C6E0841" w14:textId="143F7FFB" w:rsidR="008E4F7E" w:rsidRDefault="008E4F7E" w:rsidP="00CE6FC5">
      <w:pPr>
        <w:tabs>
          <w:tab w:val="left" w:pos="0"/>
        </w:tabs>
        <w:jc w:val="center"/>
        <w:rPr>
          <w:rFonts w:ascii="Segoe UI" w:hAnsi="Segoe UI" w:cs="Segoe UI"/>
        </w:rPr>
      </w:pPr>
    </w:p>
    <w:p w14:paraId="631D75E8" w14:textId="4D7CBB07" w:rsidR="008E4F7E" w:rsidRPr="00E86125" w:rsidRDefault="008E4F7E" w:rsidP="00CE6FC5">
      <w:pPr>
        <w:tabs>
          <w:tab w:val="left" w:pos="0"/>
        </w:tabs>
        <w:jc w:val="center"/>
        <w:rPr>
          <w:rFonts w:ascii="Segoe UI" w:hAnsi="Segoe UI" w:cs="Segoe UI"/>
        </w:rPr>
      </w:pPr>
      <w:r>
        <w:rPr>
          <w:rFonts w:ascii="Segoe UI" w:hAnsi="Segoe UI" w:cs="Segoe UI"/>
          <w:noProof/>
        </w:rPr>
        <w:lastRenderedPageBreak/>
        <w:drawing>
          <wp:inline distT="0" distB="0" distL="0" distR="0" wp14:anchorId="4D64D79C" wp14:editId="39D29E4C">
            <wp:extent cx="1683387" cy="2152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93458" cy="2165528"/>
                    </a:xfrm>
                    <a:prstGeom prst="rect">
                      <a:avLst/>
                    </a:prstGeom>
                    <a:noFill/>
                    <a:ln>
                      <a:noFill/>
                    </a:ln>
                  </pic:spPr>
                </pic:pic>
              </a:graphicData>
            </a:graphic>
          </wp:inline>
        </w:drawing>
      </w:r>
    </w:p>
    <w:p w14:paraId="62A69642" w14:textId="77777777" w:rsidR="00CE6FC5" w:rsidRPr="00E86125" w:rsidRDefault="00CE6FC5" w:rsidP="00A36367">
      <w:pPr>
        <w:tabs>
          <w:tab w:val="left" w:pos="0"/>
        </w:tabs>
        <w:ind w:left="0"/>
        <w:rPr>
          <w:rFonts w:ascii="Segoe UI" w:hAnsi="Segoe UI" w:cs="Segoe UI"/>
        </w:rPr>
      </w:pPr>
    </w:p>
    <w:p w14:paraId="2BDF4A6E" w14:textId="7557B4FF" w:rsidR="00CE6FC5" w:rsidRDefault="00DF6A77" w:rsidP="00CE6FC5">
      <w:pPr>
        <w:tabs>
          <w:tab w:val="left" w:pos="0"/>
        </w:tabs>
        <w:jc w:val="center"/>
        <w:rPr>
          <w:rFonts w:ascii="Segoe UI" w:hAnsi="Segoe UI" w:cs="Segoe UI"/>
        </w:rPr>
      </w:pPr>
      <w:r w:rsidRPr="00DF6A77">
        <w:rPr>
          <w:rFonts w:ascii="Segoe UI" w:hAnsi="Segoe UI" w:cs="Segoe UI"/>
        </w:rPr>
        <w:t xml:space="preserve">HPTLC_HK105_mit </w:t>
      </w:r>
      <w:proofErr w:type="spellStart"/>
      <w:r w:rsidRPr="00DF6A77">
        <w:rPr>
          <w:rFonts w:ascii="Segoe UI" w:hAnsi="Segoe UI" w:cs="Segoe UI"/>
        </w:rPr>
        <w:t>Loxospora</w:t>
      </w:r>
      <w:proofErr w:type="spellEnd"/>
      <w:r w:rsidRPr="00DF6A77">
        <w:rPr>
          <w:rFonts w:ascii="Segoe UI" w:hAnsi="Segoe UI" w:cs="Segoe UI"/>
        </w:rPr>
        <w:t xml:space="preserve"> cristinae_Bahn7-8-9.jpg</w:t>
      </w:r>
      <w:r>
        <w:rPr>
          <w:rFonts w:ascii="Segoe UI" w:hAnsi="Segoe UI" w:cs="Segoe UI"/>
        </w:rPr>
        <w:t xml:space="preserve"> </w:t>
      </w:r>
    </w:p>
    <w:p w14:paraId="40C7A122" w14:textId="6DCC1853" w:rsidR="00DF6A77" w:rsidRDefault="00DF6A77" w:rsidP="00CE6FC5">
      <w:pPr>
        <w:tabs>
          <w:tab w:val="left" w:pos="0"/>
        </w:tabs>
        <w:jc w:val="center"/>
        <w:rPr>
          <w:rFonts w:ascii="Segoe UI" w:hAnsi="Segoe UI" w:cs="Segoe UI"/>
        </w:rPr>
      </w:pPr>
      <w:r>
        <w:rPr>
          <w:rFonts w:ascii="Segoe UI" w:hAnsi="Segoe UI" w:cs="Segoe UI"/>
        </w:rPr>
        <w:t>(evtl. nur ein Ausschnitt davon)</w:t>
      </w:r>
    </w:p>
    <w:p w14:paraId="30371961" w14:textId="77777777" w:rsidR="00A36367" w:rsidRDefault="00A36367" w:rsidP="00CE6FC5">
      <w:pPr>
        <w:tabs>
          <w:tab w:val="left" w:pos="0"/>
        </w:tabs>
        <w:jc w:val="center"/>
        <w:rPr>
          <w:rFonts w:ascii="Segoe UI" w:hAnsi="Segoe UI" w:cs="Segoe UI"/>
        </w:rPr>
      </w:pPr>
    </w:p>
    <w:p w14:paraId="5034B68E" w14:textId="77777777" w:rsidR="008E4F7E" w:rsidRDefault="008E4F7E" w:rsidP="00CE6FC5">
      <w:pPr>
        <w:tabs>
          <w:tab w:val="left" w:pos="0"/>
        </w:tabs>
        <w:jc w:val="center"/>
        <w:rPr>
          <w:rFonts w:ascii="Segoe UI" w:hAnsi="Segoe UI" w:cs="Segoe UI"/>
          <w:highlight w:val="yellow"/>
        </w:rPr>
      </w:pPr>
    </w:p>
    <w:p w14:paraId="37E1AAF9" w14:textId="556E7B74" w:rsidR="008E4F7E" w:rsidRDefault="008E4F7E" w:rsidP="00CE6FC5">
      <w:pPr>
        <w:tabs>
          <w:tab w:val="left" w:pos="0"/>
        </w:tabs>
        <w:jc w:val="center"/>
        <w:rPr>
          <w:rFonts w:ascii="Segoe UI" w:hAnsi="Segoe UI" w:cs="Segoe UI"/>
          <w:highlight w:val="yellow"/>
        </w:rPr>
      </w:pPr>
      <w:bookmarkStart w:id="1" w:name="_GoBack"/>
      <w:r>
        <w:rPr>
          <w:rFonts w:ascii="Segoe UI" w:hAnsi="Segoe UI" w:cs="Segoe UI"/>
          <w:noProof/>
        </w:rPr>
        <w:drawing>
          <wp:inline distT="0" distB="0" distL="0" distR="0" wp14:anchorId="0A830270" wp14:editId="007E4E83">
            <wp:extent cx="5200650" cy="26003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04321" cy="2602161"/>
                    </a:xfrm>
                    <a:prstGeom prst="rect">
                      <a:avLst/>
                    </a:prstGeom>
                    <a:noFill/>
                    <a:ln>
                      <a:noFill/>
                    </a:ln>
                  </pic:spPr>
                </pic:pic>
              </a:graphicData>
            </a:graphic>
          </wp:inline>
        </w:drawing>
      </w:r>
      <w:bookmarkEnd w:id="1"/>
    </w:p>
    <w:p w14:paraId="3F3271CD" w14:textId="77777777" w:rsidR="008E4F7E" w:rsidRDefault="008E4F7E" w:rsidP="00CE6FC5">
      <w:pPr>
        <w:tabs>
          <w:tab w:val="left" w:pos="0"/>
        </w:tabs>
        <w:jc w:val="center"/>
        <w:rPr>
          <w:rFonts w:ascii="Segoe UI" w:hAnsi="Segoe UI" w:cs="Segoe UI"/>
          <w:highlight w:val="yellow"/>
        </w:rPr>
      </w:pPr>
    </w:p>
    <w:p w14:paraId="4CD579A6" w14:textId="50A98B4D" w:rsidR="00A36367" w:rsidRPr="00E86125" w:rsidRDefault="00A36367" w:rsidP="00CE6FC5">
      <w:pPr>
        <w:tabs>
          <w:tab w:val="left" w:pos="0"/>
        </w:tabs>
        <w:jc w:val="center"/>
        <w:rPr>
          <w:rFonts w:ascii="Segoe UI" w:hAnsi="Segoe UI" w:cs="Segoe UI"/>
        </w:rPr>
      </w:pPr>
      <w:r w:rsidRPr="008E4F7E">
        <w:rPr>
          <w:rFonts w:ascii="Segoe UI" w:hAnsi="Segoe UI" w:cs="Segoe UI"/>
        </w:rPr>
        <w:t xml:space="preserve"> „Wilder Wald“</w:t>
      </w:r>
      <w:r w:rsidR="008E4F7E" w:rsidRPr="008E4F7E">
        <w:rPr>
          <w:rFonts w:ascii="Segoe UI" w:hAnsi="Segoe UI" w:cs="Segoe UI"/>
        </w:rPr>
        <w:t xml:space="preserve"> © Johannes </w:t>
      </w:r>
      <w:proofErr w:type="spellStart"/>
      <w:r w:rsidR="008E4F7E" w:rsidRPr="008E4F7E">
        <w:rPr>
          <w:rFonts w:ascii="Segoe UI" w:hAnsi="Segoe UI" w:cs="Segoe UI"/>
        </w:rPr>
        <w:t>Pötscher</w:t>
      </w:r>
      <w:proofErr w:type="spellEnd"/>
    </w:p>
    <w:p w14:paraId="34A8C639" w14:textId="77777777" w:rsidR="00CE6FC5" w:rsidRPr="00E86125" w:rsidRDefault="00CE6FC5" w:rsidP="00CE6FC5">
      <w:pPr>
        <w:tabs>
          <w:tab w:val="left" w:pos="0"/>
        </w:tabs>
        <w:jc w:val="center"/>
        <w:rPr>
          <w:rFonts w:ascii="Segoe UI" w:hAnsi="Segoe UI" w:cs="Segoe UI"/>
        </w:rPr>
      </w:pPr>
    </w:p>
    <w:p w14:paraId="49C94848" w14:textId="2484F27D" w:rsidR="00230AC0" w:rsidRPr="006F4BF4" w:rsidRDefault="00230AC0" w:rsidP="00A36367">
      <w:pPr>
        <w:ind w:left="0"/>
      </w:pPr>
    </w:p>
    <w:sectPr w:rsidR="00230AC0" w:rsidRPr="006F4BF4" w:rsidSect="00061026">
      <w:headerReference w:type="even" r:id="rId11"/>
      <w:headerReference w:type="default" r:id="rId12"/>
      <w:footerReference w:type="default" r:id="rId13"/>
      <w:headerReference w:type="first" r:id="rId14"/>
      <w:footerReference w:type="first" r:id="rId15"/>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255E8" w14:textId="77777777" w:rsidR="0013539C" w:rsidRDefault="0013539C" w:rsidP="00BC0D0F">
      <w:pPr>
        <w:spacing w:after="0" w:line="240" w:lineRule="auto"/>
      </w:pPr>
      <w:r>
        <w:separator/>
      </w:r>
    </w:p>
  </w:endnote>
  <w:endnote w:type="continuationSeparator" w:id="0">
    <w:p w14:paraId="0050A120" w14:textId="77777777" w:rsidR="0013539C" w:rsidRDefault="0013539C"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585DAA1-20F2-49FD-8B2E-4B908DD3426E}"/>
    <w:embedBold r:id="rId2" w:fontKey="{691C3DF0-B13F-4704-9FDC-250DDBB73CCA}"/>
    <w:embedItalic r:id="rId3" w:fontKey="{A46591B4-552D-4B37-B5D5-7907A3954528}"/>
    <w:embedBoldItalic r:id="rId4" w:fontKey="{0388B0EC-8A47-48BA-AD20-A48D8D8B8D1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13539C" w14:paraId="7E5B9A1A" w14:textId="77777777" w:rsidTr="002A582F">
      <w:trPr>
        <w:trHeight w:val="289"/>
      </w:trPr>
      <w:tc>
        <w:tcPr>
          <w:tcW w:w="7083" w:type="dxa"/>
        </w:tcPr>
        <w:p w14:paraId="05A81263" w14:textId="77777777" w:rsidR="0013539C" w:rsidRDefault="0013539C" w:rsidP="0065288C">
          <w:pPr>
            <w:tabs>
              <w:tab w:val="center" w:pos="4536"/>
              <w:tab w:val="right" w:pos="9072"/>
            </w:tabs>
            <w:spacing w:after="0" w:line="240" w:lineRule="auto"/>
          </w:pPr>
        </w:p>
      </w:tc>
      <w:tc>
        <w:tcPr>
          <w:tcW w:w="4019" w:type="dxa"/>
        </w:tcPr>
        <w:p w14:paraId="1BD6111F" w14:textId="77777777" w:rsidR="0013539C" w:rsidRPr="00B54D01" w:rsidRDefault="0013539C" w:rsidP="0065288C">
          <w:pPr>
            <w:tabs>
              <w:tab w:val="center" w:pos="4536"/>
              <w:tab w:val="right" w:pos="9072"/>
            </w:tabs>
            <w:spacing w:after="0" w:line="240" w:lineRule="auto"/>
            <w:jc w:val="right"/>
            <w:rPr>
              <w:sz w:val="16"/>
              <w:szCs w:val="16"/>
            </w:rPr>
          </w:pPr>
        </w:p>
      </w:tc>
    </w:tr>
    <w:tr w:rsidR="0013539C" w:rsidRPr="0065288C" w14:paraId="20D70ECF" w14:textId="77777777" w:rsidTr="006F4BF4">
      <w:trPr>
        <w:trHeight w:val="434"/>
      </w:trPr>
      <w:tc>
        <w:tcPr>
          <w:tcW w:w="7083" w:type="dxa"/>
          <w:vAlign w:val="center"/>
        </w:tcPr>
        <w:p w14:paraId="1B33C82D" w14:textId="77777777" w:rsidR="0013539C" w:rsidRPr="003E3CE5" w:rsidRDefault="0013539C"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2C9337CC" w14:textId="77777777" w:rsidR="0013539C" w:rsidRPr="00A26300" w:rsidRDefault="0013539C"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26D05198" w14:textId="77777777" w:rsidR="0013539C" w:rsidRPr="006F4BF4" w:rsidRDefault="0013539C"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755FE5D3" w14:textId="77777777" w:rsidR="0013539C" w:rsidRPr="0065288C" w:rsidRDefault="0013539C"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13539C" w:rsidRPr="002541AB" w14:paraId="0E6F19D2" w14:textId="77777777" w:rsidTr="002541AB">
      <w:trPr>
        <w:trHeight w:val="284"/>
      </w:trPr>
      <w:tc>
        <w:tcPr>
          <w:tcW w:w="8075" w:type="dxa"/>
        </w:tcPr>
        <w:p w14:paraId="4FF4DE70" w14:textId="77777777" w:rsidR="0013539C" w:rsidRDefault="0013539C">
          <w:pPr>
            <w:tabs>
              <w:tab w:val="center" w:pos="4536"/>
              <w:tab w:val="right" w:pos="9072"/>
            </w:tabs>
            <w:spacing w:after="0" w:line="240" w:lineRule="auto"/>
          </w:pPr>
        </w:p>
      </w:tc>
      <w:tc>
        <w:tcPr>
          <w:tcW w:w="2460" w:type="dxa"/>
        </w:tcPr>
        <w:p w14:paraId="0006581E" w14:textId="77777777" w:rsidR="0013539C" w:rsidRPr="002541AB" w:rsidRDefault="0013539C"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13539C" w14:paraId="0DBEB314" w14:textId="77777777" w:rsidTr="002541AB">
      <w:trPr>
        <w:trHeight w:val="1134"/>
      </w:trPr>
      <w:tc>
        <w:tcPr>
          <w:tcW w:w="8075" w:type="dxa"/>
          <w:vAlign w:val="center"/>
        </w:tcPr>
        <w:p w14:paraId="573E3321" w14:textId="77777777" w:rsidR="0013539C" w:rsidRDefault="0013539C">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83C5612" w14:textId="77777777" w:rsidR="0013539C" w:rsidRDefault="0013539C">
          <w:pPr>
            <w:tabs>
              <w:tab w:val="center" w:pos="4536"/>
              <w:tab w:val="right" w:pos="9072"/>
            </w:tabs>
            <w:spacing w:after="0" w:line="240" w:lineRule="auto"/>
          </w:pPr>
        </w:p>
      </w:tc>
    </w:tr>
  </w:tbl>
  <w:p w14:paraId="67E8C521" w14:textId="77777777" w:rsidR="0013539C" w:rsidRDefault="0013539C">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A626E" w14:textId="77777777" w:rsidR="0013539C" w:rsidRDefault="0013539C" w:rsidP="00BC0D0F">
      <w:pPr>
        <w:spacing w:after="0" w:line="240" w:lineRule="auto"/>
      </w:pPr>
      <w:r>
        <w:separator/>
      </w:r>
    </w:p>
  </w:footnote>
  <w:footnote w:type="continuationSeparator" w:id="0">
    <w:p w14:paraId="0E899C6E" w14:textId="77777777" w:rsidR="0013539C" w:rsidRDefault="0013539C"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801C4" w14:textId="77777777" w:rsidR="0013539C" w:rsidRDefault="008E4F7E">
    <w:pPr>
      <w:tabs>
        <w:tab w:val="center" w:pos="4536"/>
        <w:tab w:val="right" w:pos="9072"/>
      </w:tabs>
      <w:spacing w:after="0" w:line="240" w:lineRule="auto"/>
    </w:pPr>
    <w:r>
      <w:rPr>
        <w:noProof/>
        <w:lang w:eastAsia="de-AT"/>
      </w:rPr>
      <w:pict w14:anchorId="23BEE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B1F39" w14:textId="77777777" w:rsidR="0013539C" w:rsidRPr="004C2AF5" w:rsidRDefault="0013539C">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6E4F44E7" wp14:editId="7213372E">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13539C" w14:paraId="35A14901" w14:textId="77777777" w:rsidTr="00061026">
      <w:trPr>
        <w:trHeight w:val="2015"/>
      </w:trPr>
      <w:tc>
        <w:tcPr>
          <w:tcW w:w="7976" w:type="dxa"/>
        </w:tcPr>
        <w:p w14:paraId="24C99E8F" w14:textId="77777777" w:rsidR="0013539C" w:rsidRPr="006F4BF4" w:rsidRDefault="0013539C"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14:paraId="65D4870C" w14:textId="77777777" w:rsidR="0013539C" w:rsidRDefault="0013539C" w:rsidP="006F4BF4">
          <w:pPr>
            <w:tabs>
              <w:tab w:val="center" w:pos="4536"/>
              <w:tab w:val="right" w:pos="9072"/>
            </w:tabs>
            <w:spacing w:after="0" w:line="240" w:lineRule="auto"/>
            <w:jc w:val="right"/>
            <w:rPr>
              <w:rFonts w:cstheme="minorHAnsi"/>
              <w:sz w:val="16"/>
              <w:szCs w:val="16"/>
            </w:rPr>
          </w:pPr>
          <w:r w:rsidRPr="00ED7DA4">
            <w:rPr>
              <w:rFonts w:cstheme="minorHAnsi"/>
              <w:sz w:val="16"/>
              <w:szCs w:val="16"/>
            </w:rPr>
            <w:t>07.11.2022</w:t>
          </w:r>
        </w:p>
        <w:p w14:paraId="254DD2EB" w14:textId="77777777" w:rsidR="0013539C" w:rsidRPr="00ED7DA4" w:rsidRDefault="0013539C"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1</w:t>
          </w:r>
          <w:r w:rsidRPr="00B54D01">
            <w:rPr>
              <w:sz w:val="16"/>
              <w:szCs w:val="16"/>
            </w:rPr>
            <w:fldChar w:fldCharType="end"/>
          </w:r>
        </w:p>
      </w:tc>
    </w:tr>
  </w:tbl>
  <w:p w14:paraId="077A77B8" w14:textId="77777777" w:rsidR="0013539C" w:rsidRDefault="0013539C"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13539C" w14:paraId="6A3A1B94" w14:textId="77777777" w:rsidTr="00EA78E3">
      <w:trPr>
        <w:trHeight w:val="1699"/>
      </w:trPr>
      <w:tc>
        <w:tcPr>
          <w:tcW w:w="8080" w:type="dxa"/>
        </w:tcPr>
        <w:p w14:paraId="68B45BFE" w14:textId="77777777" w:rsidR="0013539C" w:rsidRPr="009D024B" w:rsidRDefault="0013539C"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5240E3B7" w14:textId="77777777" w:rsidR="0013539C" w:rsidRPr="000132DB" w:rsidRDefault="0013539C"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6638DF76" wp14:editId="2EE1A688">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FB2"/>
    <w:rsid w:val="00090159"/>
    <w:rsid w:val="00090F6A"/>
    <w:rsid w:val="000A0A4F"/>
    <w:rsid w:val="000C666F"/>
    <w:rsid w:val="000D7E34"/>
    <w:rsid w:val="000F29C7"/>
    <w:rsid w:val="000F657D"/>
    <w:rsid w:val="000F6B84"/>
    <w:rsid w:val="00107561"/>
    <w:rsid w:val="00115D5B"/>
    <w:rsid w:val="0013539C"/>
    <w:rsid w:val="0015559D"/>
    <w:rsid w:val="00157998"/>
    <w:rsid w:val="0017515C"/>
    <w:rsid w:val="00192A64"/>
    <w:rsid w:val="0019581A"/>
    <w:rsid w:val="001959B6"/>
    <w:rsid w:val="001A5306"/>
    <w:rsid w:val="001A73AA"/>
    <w:rsid w:val="001D037E"/>
    <w:rsid w:val="00223061"/>
    <w:rsid w:val="00230AC0"/>
    <w:rsid w:val="00243824"/>
    <w:rsid w:val="00244B11"/>
    <w:rsid w:val="002541AB"/>
    <w:rsid w:val="002737B3"/>
    <w:rsid w:val="0027763D"/>
    <w:rsid w:val="00277A0F"/>
    <w:rsid w:val="00281920"/>
    <w:rsid w:val="00281AEB"/>
    <w:rsid w:val="0028200C"/>
    <w:rsid w:val="0028587C"/>
    <w:rsid w:val="002A582F"/>
    <w:rsid w:val="002B0372"/>
    <w:rsid w:val="002B1935"/>
    <w:rsid w:val="002C48D6"/>
    <w:rsid w:val="002E4F92"/>
    <w:rsid w:val="002F2689"/>
    <w:rsid w:val="00302E2E"/>
    <w:rsid w:val="0031635C"/>
    <w:rsid w:val="00317F7D"/>
    <w:rsid w:val="0033613F"/>
    <w:rsid w:val="00352430"/>
    <w:rsid w:val="00366A21"/>
    <w:rsid w:val="00382F5F"/>
    <w:rsid w:val="003B079E"/>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9085E"/>
    <w:rsid w:val="004B4206"/>
    <w:rsid w:val="004C2AF5"/>
    <w:rsid w:val="004C64BA"/>
    <w:rsid w:val="004D7491"/>
    <w:rsid w:val="004E4791"/>
    <w:rsid w:val="004E6B64"/>
    <w:rsid w:val="004F5539"/>
    <w:rsid w:val="0052283B"/>
    <w:rsid w:val="00526756"/>
    <w:rsid w:val="005344DC"/>
    <w:rsid w:val="00557F86"/>
    <w:rsid w:val="00571C40"/>
    <w:rsid w:val="005759BA"/>
    <w:rsid w:val="00587C93"/>
    <w:rsid w:val="005B4EC2"/>
    <w:rsid w:val="005E5A3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C77"/>
    <w:rsid w:val="007E47A1"/>
    <w:rsid w:val="007E5D29"/>
    <w:rsid w:val="0080245C"/>
    <w:rsid w:val="00802F2D"/>
    <w:rsid w:val="00813A4F"/>
    <w:rsid w:val="00823FEF"/>
    <w:rsid w:val="008303B2"/>
    <w:rsid w:val="00840498"/>
    <w:rsid w:val="00840DA9"/>
    <w:rsid w:val="0086041B"/>
    <w:rsid w:val="008613AF"/>
    <w:rsid w:val="008848EF"/>
    <w:rsid w:val="00892837"/>
    <w:rsid w:val="008A318B"/>
    <w:rsid w:val="008B4044"/>
    <w:rsid w:val="008B4807"/>
    <w:rsid w:val="008C3DBC"/>
    <w:rsid w:val="008D37C3"/>
    <w:rsid w:val="008E425A"/>
    <w:rsid w:val="008E43FF"/>
    <w:rsid w:val="008E4F7E"/>
    <w:rsid w:val="00912785"/>
    <w:rsid w:val="009131C4"/>
    <w:rsid w:val="00914B12"/>
    <w:rsid w:val="00923DFD"/>
    <w:rsid w:val="0093082F"/>
    <w:rsid w:val="00936CFA"/>
    <w:rsid w:val="00942346"/>
    <w:rsid w:val="0097421A"/>
    <w:rsid w:val="00982353"/>
    <w:rsid w:val="009837FC"/>
    <w:rsid w:val="00986016"/>
    <w:rsid w:val="009A2C25"/>
    <w:rsid w:val="009B48AE"/>
    <w:rsid w:val="009D024B"/>
    <w:rsid w:val="009D2047"/>
    <w:rsid w:val="009D3021"/>
    <w:rsid w:val="009E052D"/>
    <w:rsid w:val="009F10AF"/>
    <w:rsid w:val="00A0006F"/>
    <w:rsid w:val="00A0118C"/>
    <w:rsid w:val="00A22D4E"/>
    <w:rsid w:val="00A24671"/>
    <w:rsid w:val="00A26300"/>
    <w:rsid w:val="00A36367"/>
    <w:rsid w:val="00A37FA2"/>
    <w:rsid w:val="00A72A7E"/>
    <w:rsid w:val="00A77CCF"/>
    <w:rsid w:val="00A81516"/>
    <w:rsid w:val="00A819BB"/>
    <w:rsid w:val="00A84D86"/>
    <w:rsid w:val="00AB30D5"/>
    <w:rsid w:val="00AB3386"/>
    <w:rsid w:val="00AC389A"/>
    <w:rsid w:val="00AE720B"/>
    <w:rsid w:val="00B01D7E"/>
    <w:rsid w:val="00B40E21"/>
    <w:rsid w:val="00B50919"/>
    <w:rsid w:val="00B52B9D"/>
    <w:rsid w:val="00B54D01"/>
    <w:rsid w:val="00B556C6"/>
    <w:rsid w:val="00B751B0"/>
    <w:rsid w:val="00B75EAC"/>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80B17"/>
    <w:rsid w:val="00C907E0"/>
    <w:rsid w:val="00C95858"/>
    <w:rsid w:val="00C9722F"/>
    <w:rsid w:val="00CA5BE6"/>
    <w:rsid w:val="00CC3D2F"/>
    <w:rsid w:val="00CC3F85"/>
    <w:rsid w:val="00CD5630"/>
    <w:rsid w:val="00CE5883"/>
    <w:rsid w:val="00CE6FC5"/>
    <w:rsid w:val="00CF4BF2"/>
    <w:rsid w:val="00D25F99"/>
    <w:rsid w:val="00D265CB"/>
    <w:rsid w:val="00D56A73"/>
    <w:rsid w:val="00D74836"/>
    <w:rsid w:val="00D84888"/>
    <w:rsid w:val="00D96F1C"/>
    <w:rsid w:val="00DA1F6E"/>
    <w:rsid w:val="00DA688A"/>
    <w:rsid w:val="00DF027E"/>
    <w:rsid w:val="00DF2075"/>
    <w:rsid w:val="00DF6A77"/>
    <w:rsid w:val="00E11868"/>
    <w:rsid w:val="00E37ACB"/>
    <w:rsid w:val="00E444C0"/>
    <w:rsid w:val="00E45AAA"/>
    <w:rsid w:val="00E51ECE"/>
    <w:rsid w:val="00E54793"/>
    <w:rsid w:val="00E76CAF"/>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2492F3D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bin"/></Relationships>
</file>

<file path=word/_rels/header3.xml.rels><?xml version="1.0" encoding="UTF-8" standalone="yes"?>
<Relationships xmlns="http://schemas.openxmlformats.org/package/2006/relationships"><Relationship Id="rId1" Type="http://schemas.openxmlformats.org/officeDocument/2006/relationships/image" Target="media/image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31507-9D19-4B94-810D-E766CAB6E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2362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10</cp:revision>
  <cp:lastPrinted>2021-02-16T10:54:00Z</cp:lastPrinted>
  <dcterms:created xsi:type="dcterms:W3CDTF">2022-11-07T14:24:00Z</dcterms:created>
  <dcterms:modified xsi:type="dcterms:W3CDTF">2024-04-02T06:55:00Z</dcterms:modified>
  <cp:version>3.0</cp:version>
</cp:coreProperties>
</file>