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72B9" w:rsidRPr="00D75B82" w:rsidRDefault="00D072B9" w:rsidP="00601ED2">
      <w:pPr>
        <w:pStyle w:val="KeinLeerraum"/>
        <w:rPr>
          <w:rFonts w:ascii="Segoe UI" w:hAnsi="Segoe UI" w:cs="Segoe UI"/>
          <w:b/>
          <w:bCs/>
          <w:sz w:val="32"/>
          <w:szCs w:val="40"/>
          <w:lang w:val="de-DE"/>
        </w:rPr>
      </w:pPr>
    </w:p>
    <w:p w:rsidR="000D4F36" w:rsidRPr="00D75B82" w:rsidRDefault="000D4F36" w:rsidP="00F144B5">
      <w:pPr>
        <w:pStyle w:val="KeinLeerraum"/>
        <w:jc w:val="center"/>
        <w:rPr>
          <w:rFonts w:ascii="Segoe UI" w:hAnsi="Segoe UI" w:cs="Segoe UI"/>
          <w:b/>
          <w:bCs/>
          <w:sz w:val="32"/>
          <w:szCs w:val="40"/>
          <w:lang w:val="de-DE"/>
        </w:rPr>
      </w:pPr>
    </w:p>
    <w:p w:rsidR="00975985" w:rsidRDefault="00C47691" w:rsidP="00975985">
      <w:pPr>
        <w:pStyle w:val="KeinLeerraum"/>
        <w:jc w:val="center"/>
        <w:rPr>
          <w:rFonts w:ascii="Segoe UI" w:hAnsi="Segoe UI" w:cs="Segoe UI"/>
          <w:bCs/>
          <w:lang w:val="de-DE"/>
        </w:rPr>
      </w:pPr>
      <w:r w:rsidRPr="00C47691">
        <w:rPr>
          <w:rFonts w:ascii="Segoe UI" w:hAnsi="Segoe UI" w:cs="Segoe UI"/>
          <w:b/>
          <w:bCs/>
          <w:sz w:val="28"/>
          <w:szCs w:val="40"/>
          <w:lang w:val="de-DE"/>
        </w:rPr>
        <w:t>Unterzeichnung der Baumkonvention</w:t>
      </w:r>
    </w:p>
    <w:p w:rsidR="00C47691" w:rsidRDefault="00C47691" w:rsidP="00975985">
      <w:pPr>
        <w:pStyle w:val="KeinLeerraum"/>
        <w:jc w:val="center"/>
        <w:rPr>
          <w:rFonts w:ascii="Segoe UI" w:hAnsi="Segoe UI" w:cs="Segoe UI"/>
          <w:b/>
          <w:noProof/>
        </w:rPr>
      </w:pPr>
    </w:p>
    <w:p w:rsidR="00F013EB" w:rsidRPr="00975985" w:rsidRDefault="00F013EB" w:rsidP="00F144B5">
      <w:pPr>
        <w:pStyle w:val="KeinLeerraum"/>
        <w:jc w:val="center"/>
        <w:rPr>
          <w:rFonts w:ascii="Segoe UI" w:hAnsi="Segoe UI" w:cs="Segoe UI"/>
          <w:bCs/>
          <w:lang w:val="de-DE"/>
        </w:rPr>
      </w:pPr>
    </w:p>
    <w:p w:rsidR="00C47691" w:rsidRPr="00C47691" w:rsidRDefault="00C47691" w:rsidP="00503D6D">
      <w:pPr>
        <w:spacing w:line="240" w:lineRule="auto"/>
        <w:jc w:val="center"/>
        <w:rPr>
          <w:rFonts w:ascii="Segoe UI" w:hAnsi="Segoe UI" w:cs="Segoe UI"/>
          <w:b/>
          <w:iCs/>
          <w:lang w:val="de-DE"/>
        </w:rPr>
      </w:pPr>
      <w:r w:rsidRPr="00C47691">
        <w:rPr>
          <w:rFonts w:ascii="Segoe UI" w:hAnsi="Segoe UI" w:cs="Segoe UI"/>
          <w:b/>
          <w:iCs/>
          <w:lang w:val="de-DE"/>
        </w:rPr>
        <w:t>Die Österreichische Baumkonvention setzt sich für einen sensiblen und differenzierten Umgang mit Bäumen ein.</w:t>
      </w:r>
      <w:r w:rsidR="00503D6D">
        <w:rPr>
          <w:rFonts w:ascii="Segoe UI" w:hAnsi="Segoe UI" w:cs="Segoe UI"/>
          <w:b/>
          <w:iCs/>
          <w:lang w:val="de-DE"/>
        </w:rPr>
        <w:t xml:space="preserve"> Die Bürgermeister der Nationalparkregion bekunden ihre Unterstützung.</w:t>
      </w:r>
    </w:p>
    <w:p w:rsidR="00C47691" w:rsidRPr="00C47691" w:rsidRDefault="00C47691" w:rsidP="00C47691">
      <w:pPr>
        <w:spacing w:line="240" w:lineRule="auto"/>
        <w:rPr>
          <w:rFonts w:ascii="Segoe UI" w:hAnsi="Segoe UI" w:cs="Segoe UI"/>
          <w:iCs/>
          <w:lang w:val="de-DE"/>
        </w:rPr>
      </w:pPr>
      <w:r w:rsidRPr="00C47691">
        <w:rPr>
          <w:rFonts w:ascii="Segoe UI" w:hAnsi="Segoe UI" w:cs="Segoe UI"/>
          <w:iCs/>
          <w:lang w:val="de-DE"/>
        </w:rPr>
        <w:t xml:space="preserve">Bäume </w:t>
      </w:r>
      <w:r>
        <w:rPr>
          <w:rFonts w:ascii="Segoe UI" w:hAnsi="Segoe UI" w:cs="Segoe UI"/>
          <w:iCs/>
          <w:lang w:val="de-DE"/>
        </w:rPr>
        <w:t>sind</w:t>
      </w:r>
      <w:r w:rsidRPr="00C47691">
        <w:rPr>
          <w:rFonts w:ascii="Segoe UI" w:hAnsi="Segoe UI" w:cs="Segoe UI"/>
          <w:iCs/>
          <w:lang w:val="de-DE"/>
        </w:rPr>
        <w:t xml:space="preserve"> von ganz besonderer Bedeutung: Sie </w:t>
      </w:r>
      <w:r>
        <w:rPr>
          <w:rFonts w:ascii="Segoe UI" w:hAnsi="Segoe UI" w:cs="Segoe UI"/>
          <w:iCs/>
          <w:lang w:val="de-DE"/>
        </w:rPr>
        <w:t xml:space="preserve">sorgen für gute Luft, kühlen extreme Sommertemperaturen und puffern </w:t>
      </w:r>
      <w:r w:rsidRPr="00C47691">
        <w:rPr>
          <w:rFonts w:ascii="Segoe UI" w:hAnsi="Segoe UI" w:cs="Segoe UI"/>
          <w:iCs/>
          <w:lang w:val="de-DE"/>
        </w:rPr>
        <w:t>den</w:t>
      </w:r>
      <w:r>
        <w:rPr>
          <w:rFonts w:ascii="Segoe UI" w:hAnsi="Segoe UI" w:cs="Segoe UI"/>
          <w:iCs/>
          <w:lang w:val="de-DE"/>
        </w:rPr>
        <w:t xml:space="preserve"> Wasserhaushalt. Besonders große Bedeutung kommt </w:t>
      </w:r>
      <w:r w:rsidR="00446628">
        <w:rPr>
          <w:rFonts w:ascii="Segoe UI" w:hAnsi="Segoe UI" w:cs="Segoe UI"/>
          <w:iCs/>
          <w:lang w:val="de-DE"/>
        </w:rPr>
        <w:t xml:space="preserve">dabei einerseits </w:t>
      </w:r>
      <w:r>
        <w:rPr>
          <w:rFonts w:ascii="Segoe UI" w:hAnsi="Segoe UI" w:cs="Segoe UI"/>
          <w:iCs/>
          <w:lang w:val="de-DE"/>
        </w:rPr>
        <w:t>den Bäumen in Ortschaften</w:t>
      </w:r>
      <w:r w:rsidR="00446628">
        <w:rPr>
          <w:rFonts w:ascii="Segoe UI" w:hAnsi="Segoe UI" w:cs="Segoe UI"/>
          <w:iCs/>
          <w:lang w:val="de-DE"/>
        </w:rPr>
        <w:t xml:space="preserve"> zu</w:t>
      </w:r>
      <w:r w:rsidR="00023FD5">
        <w:rPr>
          <w:rFonts w:ascii="Segoe UI" w:hAnsi="Segoe UI" w:cs="Segoe UI"/>
          <w:iCs/>
          <w:lang w:val="de-DE"/>
        </w:rPr>
        <w:t xml:space="preserve">: </w:t>
      </w:r>
      <w:r w:rsidR="00446628">
        <w:rPr>
          <w:rFonts w:ascii="Segoe UI" w:hAnsi="Segoe UI" w:cs="Segoe UI"/>
          <w:iCs/>
          <w:lang w:val="de-DE"/>
        </w:rPr>
        <w:t xml:space="preserve">Einzelbäumen, Parks und Alleen. Andererseits spielen alte Bäume </w:t>
      </w:r>
      <w:r w:rsidR="00E53C2A">
        <w:rPr>
          <w:rFonts w:ascii="Segoe UI" w:hAnsi="Segoe UI" w:cs="Segoe UI"/>
          <w:iCs/>
          <w:lang w:val="de-DE"/>
        </w:rPr>
        <w:t xml:space="preserve">im Wald eine </w:t>
      </w:r>
      <w:r w:rsidR="00446628">
        <w:rPr>
          <w:rFonts w:ascii="Segoe UI" w:hAnsi="Segoe UI" w:cs="Segoe UI"/>
          <w:iCs/>
          <w:lang w:val="de-DE"/>
        </w:rPr>
        <w:t>überaus große Rolle als Lebensraum für verschiedene Tiere und als Säule der Biodiversität.</w:t>
      </w:r>
      <w:r w:rsidR="00E53C2A">
        <w:rPr>
          <w:rFonts w:ascii="Segoe UI" w:hAnsi="Segoe UI" w:cs="Segoe UI"/>
          <w:iCs/>
          <w:lang w:val="de-DE"/>
        </w:rPr>
        <w:t xml:space="preserve"> </w:t>
      </w:r>
      <w:r w:rsidR="00023FD5">
        <w:rPr>
          <w:rFonts w:ascii="Segoe UI" w:hAnsi="Segoe UI" w:cs="Segoe UI"/>
          <w:iCs/>
          <w:lang w:val="de-DE"/>
        </w:rPr>
        <w:t>Hierbei</w:t>
      </w:r>
      <w:r w:rsidR="00E53C2A">
        <w:rPr>
          <w:rFonts w:ascii="Segoe UI" w:hAnsi="Segoe UI" w:cs="Segoe UI"/>
          <w:iCs/>
          <w:lang w:val="de-DE"/>
        </w:rPr>
        <w:t xml:space="preserve"> erfüllen Nationalparks eine wichtige Funktion.</w:t>
      </w:r>
    </w:p>
    <w:p w:rsidR="00E53C2A" w:rsidRDefault="00C47691" w:rsidP="00C47691">
      <w:pPr>
        <w:spacing w:line="240" w:lineRule="auto"/>
        <w:rPr>
          <w:rFonts w:ascii="Segoe UI" w:hAnsi="Segoe UI" w:cs="Segoe UI"/>
          <w:iCs/>
          <w:lang w:val="de-DE"/>
        </w:rPr>
      </w:pPr>
      <w:r w:rsidRPr="00C47691">
        <w:rPr>
          <w:rFonts w:ascii="Segoe UI" w:hAnsi="Segoe UI" w:cs="Segoe UI"/>
          <w:iCs/>
          <w:lang w:val="de-DE"/>
        </w:rPr>
        <w:t>Die Österreichische Baumkonvention wurde von der Plattform „Zukunft mit Bäumen – Bäume mit Zukunft“ verfasst, der mehr als 50 Institutionen und Persönlichkeiten angehören. Anlass für die Gründung der Plattform waren die immer häufiger durchgeführten massiven „Sicherheitsschnitte“ und Fällungen entlang öffentlich</w:t>
      </w:r>
      <w:r w:rsidR="00446628">
        <w:rPr>
          <w:rFonts w:ascii="Segoe UI" w:hAnsi="Segoe UI" w:cs="Segoe UI"/>
          <w:iCs/>
          <w:lang w:val="de-DE"/>
        </w:rPr>
        <w:t>er Straßen und Wege</w:t>
      </w:r>
      <w:r w:rsidRPr="00C47691">
        <w:rPr>
          <w:rFonts w:ascii="Segoe UI" w:hAnsi="Segoe UI" w:cs="Segoe UI"/>
          <w:iCs/>
          <w:lang w:val="de-DE"/>
        </w:rPr>
        <w:t xml:space="preserve"> und an Einzelbäumen, die oft durchgeführt werden, um Baumbesitzer</w:t>
      </w:r>
      <w:r w:rsidR="00446628">
        <w:rPr>
          <w:rFonts w:ascii="Segoe UI" w:hAnsi="Segoe UI" w:cs="Segoe UI"/>
          <w:iCs/>
          <w:lang w:val="de-DE"/>
        </w:rPr>
        <w:t xml:space="preserve"> und Wegehalter </w:t>
      </w:r>
      <w:r w:rsidRPr="00C47691">
        <w:rPr>
          <w:rFonts w:ascii="Segoe UI" w:hAnsi="Segoe UI" w:cs="Segoe UI"/>
          <w:iCs/>
          <w:lang w:val="de-DE"/>
        </w:rPr>
        <w:t xml:space="preserve">vor möglichen Haftungsfolgen rechtlich abzusichern. </w:t>
      </w:r>
    </w:p>
    <w:p w:rsidR="00C47691" w:rsidRPr="00C47691" w:rsidRDefault="00446628" w:rsidP="00C47691">
      <w:pPr>
        <w:spacing w:line="240" w:lineRule="auto"/>
        <w:rPr>
          <w:rFonts w:ascii="Segoe UI" w:hAnsi="Segoe UI" w:cs="Segoe UI"/>
          <w:iCs/>
          <w:lang w:val="de-DE"/>
        </w:rPr>
      </w:pPr>
      <w:r>
        <w:rPr>
          <w:rFonts w:ascii="Segoe UI" w:hAnsi="Segoe UI" w:cs="Segoe UI"/>
          <w:iCs/>
          <w:lang w:val="de-DE"/>
        </w:rPr>
        <w:t xml:space="preserve">Alte und daher besonders wertvolle </w:t>
      </w:r>
      <w:r w:rsidR="00C47691" w:rsidRPr="00C47691">
        <w:rPr>
          <w:rFonts w:ascii="Segoe UI" w:hAnsi="Segoe UI" w:cs="Segoe UI"/>
          <w:iCs/>
          <w:lang w:val="de-DE"/>
        </w:rPr>
        <w:t>Bäume verschwinden zunehmend aus Parks, Alleen und Siedlungen oder überleben nur stark zurückgestutzt.</w:t>
      </w:r>
      <w:r w:rsidR="00E53C2A">
        <w:rPr>
          <w:rFonts w:ascii="Segoe UI" w:hAnsi="Segoe UI" w:cs="Segoe UI"/>
          <w:iCs/>
          <w:lang w:val="de-DE"/>
        </w:rPr>
        <w:t xml:space="preserve"> </w:t>
      </w:r>
      <w:r>
        <w:rPr>
          <w:rFonts w:ascii="Segoe UI" w:hAnsi="Segoe UI" w:cs="Segoe UI"/>
          <w:iCs/>
          <w:lang w:val="de-DE"/>
        </w:rPr>
        <w:t>Auch in geschlossenen Wäldern</w:t>
      </w:r>
      <w:r w:rsidR="00E53C2A">
        <w:rPr>
          <w:rFonts w:ascii="Segoe UI" w:hAnsi="Segoe UI" w:cs="Segoe UI"/>
          <w:iCs/>
          <w:lang w:val="de-DE"/>
        </w:rPr>
        <w:t xml:space="preserve"> werden teilweise Bäume nur aus möglichen Haftungsgründen gefällt</w:t>
      </w:r>
      <w:r w:rsidR="00C47691" w:rsidRPr="00C47691">
        <w:rPr>
          <w:rFonts w:ascii="Segoe UI" w:hAnsi="Segoe UI" w:cs="Segoe UI"/>
          <w:iCs/>
          <w:lang w:val="de-DE"/>
        </w:rPr>
        <w:t xml:space="preserve">. Eine im November 2019 präsentierte Studie des Umweltbundesamtes bestätigte: Theoretisch wäre ein Viertel aller Waldflächen Österreichs von derartigen "Sicherungsschnitten" bedroht. </w:t>
      </w:r>
      <w:r w:rsidR="00AB79A9">
        <w:rPr>
          <w:rFonts w:ascii="Segoe UI" w:hAnsi="Segoe UI" w:cs="Segoe UI"/>
          <w:iCs/>
          <w:lang w:val="de-DE"/>
        </w:rPr>
        <w:t>Betroffen</w:t>
      </w:r>
      <w:r w:rsidR="00C47691" w:rsidRPr="00C47691">
        <w:rPr>
          <w:rFonts w:ascii="Segoe UI" w:hAnsi="Segoe UI" w:cs="Segoe UI"/>
          <w:iCs/>
          <w:lang w:val="de-DE"/>
        </w:rPr>
        <w:t xml:space="preserve"> </w:t>
      </w:r>
      <w:r w:rsidR="00AB79A9">
        <w:rPr>
          <w:rFonts w:ascii="Segoe UI" w:hAnsi="Segoe UI" w:cs="Segoe UI"/>
          <w:iCs/>
          <w:lang w:val="de-DE"/>
        </w:rPr>
        <w:t>ist die Waldfläche entlang der</w:t>
      </w:r>
      <w:r w:rsidR="00C47691" w:rsidRPr="00C47691">
        <w:rPr>
          <w:rFonts w:ascii="Segoe UI" w:hAnsi="Segoe UI" w:cs="Segoe UI"/>
          <w:iCs/>
          <w:lang w:val="de-DE"/>
        </w:rPr>
        <w:t xml:space="preserve"> Verkehrswege - von Autobahnen und Schnellstraßen über Landstraßen bis hin zu Forststraßen und Wanderwegen.</w:t>
      </w:r>
      <w:r w:rsidR="000E7713">
        <w:rPr>
          <w:rFonts w:ascii="Segoe UI" w:hAnsi="Segoe UI" w:cs="Segoe UI"/>
          <w:iCs/>
          <w:lang w:val="de-DE"/>
        </w:rPr>
        <w:t xml:space="preserve"> </w:t>
      </w:r>
    </w:p>
    <w:p w:rsidR="00C47691" w:rsidRPr="00C47691" w:rsidRDefault="00C47691" w:rsidP="00C47691">
      <w:pPr>
        <w:spacing w:line="240" w:lineRule="auto"/>
        <w:rPr>
          <w:rFonts w:ascii="Segoe UI" w:hAnsi="Segoe UI" w:cs="Segoe UI"/>
          <w:iCs/>
          <w:lang w:val="de-DE"/>
        </w:rPr>
      </w:pPr>
      <w:r w:rsidRPr="00C47691">
        <w:rPr>
          <w:rFonts w:ascii="Segoe UI" w:hAnsi="Segoe UI" w:cs="Segoe UI"/>
          <w:iCs/>
          <w:lang w:val="de-DE"/>
        </w:rPr>
        <w:t xml:space="preserve">In der Österreichischen Baumkonvention wird nun unter anderem bekräftigt: </w:t>
      </w:r>
      <w:r w:rsidR="000E7713">
        <w:rPr>
          <w:rFonts w:ascii="Segoe UI" w:hAnsi="Segoe UI" w:cs="Segoe UI"/>
          <w:iCs/>
          <w:lang w:val="de-DE"/>
        </w:rPr>
        <w:t>„</w:t>
      </w:r>
      <w:r w:rsidRPr="00C47691">
        <w:rPr>
          <w:rFonts w:ascii="Segoe UI" w:hAnsi="Segoe UI" w:cs="Segoe UI"/>
          <w:iCs/>
          <w:lang w:val="de-DE"/>
        </w:rPr>
        <w:t xml:space="preserve">Bei der Durchführung von Pflegemaßnahmen ist Baumschonung das oberste Gebot. Gleichzeitig ist auf die Zumutbarkeit für Baumverantwortliche und die Verhältnismäßigkeit der Maßnahmen zu achten. Bäume sind natürlich gewachsene Organismen und daher hinsichtlich der Einschätzung von Risiken nicht mit einem Bauwerk gleichzusetzen. Wichtig ist, Bäume im Zusammenhang mit ihrem Standort und den dort gegebenen Sicherheitserwartungen differenziert zu betrachten und Maßnahmen der Kontrolle, Pflege und Information darauf abzustimmen. Vorsorgliche Fällungen und drastische Rückschnitte aus Angst vor Haftungsfolgen sind weder wirtschaftlich noch für Menschen und Umwelt nützlich. Anzustreben ist daher auch eine Weiterentwicklung der dafür maßgeblichen rechtlichen Grundlagen, nicht zuletzt um mehr Rechtssicherheit herzustellen.“  </w:t>
      </w:r>
    </w:p>
    <w:p w:rsidR="000E7713" w:rsidRDefault="000E7713">
      <w:pPr>
        <w:rPr>
          <w:rFonts w:ascii="Segoe UI" w:hAnsi="Segoe UI" w:cs="Segoe UI"/>
          <w:iCs/>
          <w:lang w:val="de-DE"/>
        </w:rPr>
      </w:pPr>
      <w:r>
        <w:rPr>
          <w:rFonts w:ascii="Segoe UI" w:hAnsi="Segoe UI" w:cs="Segoe UI"/>
          <w:iCs/>
          <w:lang w:val="de-DE"/>
        </w:rPr>
        <w:br w:type="page"/>
      </w:r>
    </w:p>
    <w:p w:rsidR="000E7713" w:rsidRDefault="000E7713" w:rsidP="00C47691">
      <w:pPr>
        <w:spacing w:line="240" w:lineRule="auto"/>
        <w:rPr>
          <w:rFonts w:ascii="Segoe UI" w:hAnsi="Segoe UI" w:cs="Segoe UI"/>
          <w:iCs/>
          <w:lang w:val="de-DE"/>
        </w:rPr>
      </w:pPr>
    </w:p>
    <w:p w:rsidR="000E7713" w:rsidRDefault="000E7713" w:rsidP="00C47691">
      <w:pPr>
        <w:spacing w:line="240" w:lineRule="auto"/>
        <w:rPr>
          <w:rFonts w:ascii="Segoe UI" w:hAnsi="Segoe UI" w:cs="Segoe UI"/>
          <w:iCs/>
          <w:lang w:val="de-DE"/>
        </w:rPr>
      </w:pPr>
    </w:p>
    <w:p w:rsidR="00C47691" w:rsidRPr="00C47691" w:rsidRDefault="000E7713" w:rsidP="00C47691">
      <w:pPr>
        <w:spacing w:line="240" w:lineRule="auto"/>
        <w:rPr>
          <w:rFonts w:ascii="Segoe UI" w:hAnsi="Segoe UI" w:cs="Segoe UI"/>
          <w:iCs/>
          <w:lang w:val="de-DE"/>
        </w:rPr>
      </w:pPr>
      <w:r>
        <w:rPr>
          <w:rFonts w:ascii="Segoe UI" w:hAnsi="Segoe UI" w:cs="Segoe UI"/>
          <w:iCs/>
          <w:lang w:val="de-DE"/>
        </w:rPr>
        <w:t>Die Unterzeichner</w:t>
      </w:r>
      <w:r w:rsidR="00C47691" w:rsidRPr="00C47691">
        <w:rPr>
          <w:rFonts w:ascii="Segoe UI" w:hAnsi="Segoe UI" w:cs="Segoe UI"/>
          <w:iCs/>
          <w:lang w:val="de-DE"/>
        </w:rPr>
        <w:t xml:space="preserve"> der Österreichischen Baumkonvention </w:t>
      </w:r>
      <w:r>
        <w:rPr>
          <w:rFonts w:ascii="Segoe UI" w:hAnsi="Segoe UI" w:cs="Segoe UI"/>
          <w:iCs/>
          <w:lang w:val="de-DE"/>
        </w:rPr>
        <w:t xml:space="preserve">setzen sich </w:t>
      </w:r>
      <w:r w:rsidR="00C47691" w:rsidRPr="00C47691">
        <w:rPr>
          <w:rFonts w:ascii="Segoe UI" w:hAnsi="Segoe UI" w:cs="Segoe UI"/>
          <w:iCs/>
          <w:lang w:val="de-DE"/>
        </w:rPr>
        <w:t xml:space="preserve">für </w:t>
      </w:r>
      <w:r>
        <w:rPr>
          <w:rFonts w:ascii="Segoe UI" w:hAnsi="Segoe UI" w:cs="Segoe UI"/>
          <w:iCs/>
          <w:lang w:val="de-DE"/>
        </w:rPr>
        <w:t xml:space="preserve">den </w:t>
      </w:r>
      <w:r w:rsidR="00C47691" w:rsidRPr="00C47691">
        <w:rPr>
          <w:rFonts w:ascii="Segoe UI" w:hAnsi="Segoe UI" w:cs="Segoe UI"/>
          <w:iCs/>
          <w:lang w:val="de-DE"/>
        </w:rPr>
        <w:t xml:space="preserve">Schutz </w:t>
      </w:r>
      <w:r>
        <w:rPr>
          <w:rFonts w:ascii="Segoe UI" w:hAnsi="Segoe UI" w:cs="Segoe UI"/>
          <w:iCs/>
          <w:lang w:val="de-DE"/>
        </w:rPr>
        <w:t>von Bäumen, differenzierten Umgang mit der Wegesicherung</w:t>
      </w:r>
      <w:r w:rsidR="00C47691" w:rsidRPr="00C47691">
        <w:rPr>
          <w:rFonts w:ascii="Segoe UI" w:hAnsi="Segoe UI" w:cs="Segoe UI"/>
          <w:iCs/>
          <w:lang w:val="de-DE"/>
        </w:rPr>
        <w:t xml:space="preserve"> und entsprechende rechtliche Klarstellungen </w:t>
      </w:r>
      <w:r>
        <w:rPr>
          <w:rFonts w:ascii="Segoe UI" w:hAnsi="Segoe UI" w:cs="Segoe UI"/>
          <w:iCs/>
          <w:lang w:val="de-DE"/>
        </w:rPr>
        <w:t>ein</w:t>
      </w:r>
      <w:r w:rsidR="00C47691" w:rsidRPr="00C47691">
        <w:rPr>
          <w:rFonts w:ascii="Segoe UI" w:hAnsi="Segoe UI" w:cs="Segoe UI"/>
          <w:iCs/>
          <w:lang w:val="de-DE"/>
        </w:rPr>
        <w:t>. So wurde beispielsweise im Justizministerium eine Arbeitsgruppe gebildet, die entsprechende Passagen im Allgemeinen Bürgerlichen Gesetzbuch (ABGB) überarbeiten soll</w:t>
      </w:r>
      <w:r>
        <w:rPr>
          <w:rFonts w:ascii="Segoe UI" w:hAnsi="Segoe UI" w:cs="Segoe UI"/>
          <w:iCs/>
          <w:lang w:val="de-DE"/>
        </w:rPr>
        <w:t>.</w:t>
      </w:r>
      <w:r w:rsidR="00C47691" w:rsidRPr="00C47691">
        <w:rPr>
          <w:rFonts w:ascii="Segoe UI" w:hAnsi="Segoe UI" w:cs="Segoe UI"/>
          <w:iCs/>
          <w:lang w:val="de-DE"/>
        </w:rPr>
        <w:t xml:space="preserve"> </w:t>
      </w:r>
      <w:r>
        <w:rPr>
          <w:rFonts w:ascii="Segoe UI" w:hAnsi="Segoe UI" w:cs="Segoe UI"/>
          <w:iCs/>
          <w:lang w:val="de-DE"/>
        </w:rPr>
        <w:t>Dabei</w:t>
      </w:r>
      <w:r w:rsidR="00C47691" w:rsidRPr="00C47691">
        <w:rPr>
          <w:rFonts w:ascii="Segoe UI" w:hAnsi="Segoe UI" w:cs="Segoe UI"/>
          <w:iCs/>
          <w:lang w:val="de-DE"/>
        </w:rPr>
        <w:t xml:space="preserve"> soll klar</w:t>
      </w:r>
      <w:r>
        <w:rPr>
          <w:rFonts w:ascii="Segoe UI" w:hAnsi="Segoe UI" w:cs="Segoe UI"/>
          <w:iCs/>
          <w:lang w:val="de-DE"/>
        </w:rPr>
        <w:t>g</w:t>
      </w:r>
      <w:r w:rsidR="00C47691" w:rsidRPr="00C47691">
        <w:rPr>
          <w:rFonts w:ascii="Segoe UI" w:hAnsi="Segoe UI" w:cs="Segoe UI"/>
          <w:iCs/>
          <w:lang w:val="de-DE"/>
        </w:rPr>
        <w:t xml:space="preserve">estellt werden, dass man für Bäume als Naturgebilde nicht denselben Haftungsmaßstab anlegen kann, wie für Gebäude. </w:t>
      </w:r>
    </w:p>
    <w:p w:rsidR="00601ED2" w:rsidRDefault="00C47691" w:rsidP="00C47691">
      <w:pPr>
        <w:spacing w:line="240" w:lineRule="auto"/>
        <w:rPr>
          <w:rFonts w:ascii="Segoe UI" w:hAnsi="Segoe UI" w:cs="Segoe UI"/>
          <w:iCs/>
          <w:lang w:val="de-DE"/>
        </w:rPr>
      </w:pPr>
      <w:r w:rsidRPr="00C47691">
        <w:rPr>
          <w:rFonts w:ascii="Segoe UI" w:hAnsi="Segoe UI" w:cs="Segoe UI"/>
          <w:iCs/>
          <w:lang w:val="de-DE"/>
        </w:rPr>
        <w:t xml:space="preserve">Auch hat das österreichische Normenkomitee einen Prozess gestartet, um die für Baumpflegemaßnahmen geltende ÖNORM in diesem Sinne entsprechend zu überarbeiten. </w:t>
      </w:r>
    </w:p>
    <w:p w:rsidR="000E7713" w:rsidRPr="00023FD5" w:rsidRDefault="000E7713" w:rsidP="00C47691">
      <w:pPr>
        <w:spacing w:line="240" w:lineRule="auto"/>
        <w:rPr>
          <w:rFonts w:ascii="Segoe UI" w:hAnsi="Segoe UI" w:cs="Segoe UI"/>
          <w:iCs/>
          <w:lang w:val="de-DE"/>
        </w:rPr>
      </w:pPr>
      <w:r>
        <w:rPr>
          <w:rFonts w:ascii="Segoe UI" w:hAnsi="Segoe UI" w:cs="Segoe UI"/>
          <w:iCs/>
          <w:lang w:val="de-DE"/>
        </w:rPr>
        <w:t xml:space="preserve">Für die Nationalparks ist ein Konzept für naturbelassene Wege in Ausarbeitung. Unter bestimmten Voraussetzungen soll es dabei möglich sein, bei der Wegesicherung zugunsten von </w:t>
      </w:r>
      <w:r w:rsidR="0025278F" w:rsidRPr="00023FD5">
        <w:rPr>
          <w:rFonts w:ascii="Segoe UI" w:hAnsi="Segoe UI" w:cs="Segoe UI"/>
          <w:iCs/>
          <w:lang w:val="de-DE"/>
        </w:rPr>
        <w:t>alten Bäumen und Waldwildnis weniger strenge Maßstäbe anzulegen.</w:t>
      </w:r>
    </w:p>
    <w:p w:rsidR="007372EE" w:rsidRPr="00023FD5" w:rsidRDefault="007372EE" w:rsidP="007372EE">
      <w:pPr>
        <w:rPr>
          <w:rFonts w:ascii="Segoe UI" w:hAnsi="Segoe UI" w:cs="Segoe UI"/>
          <w:sz w:val="20"/>
        </w:rPr>
      </w:pPr>
    </w:p>
    <w:p w:rsidR="00023FD5" w:rsidRPr="00023FD5" w:rsidRDefault="00023FD5" w:rsidP="007372EE">
      <w:pPr>
        <w:rPr>
          <w:rFonts w:ascii="Segoe UI" w:hAnsi="Segoe UI" w:cs="Segoe UI"/>
        </w:rPr>
      </w:pPr>
      <w:r w:rsidRPr="00023FD5">
        <w:rPr>
          <w:rFonts w:ascii="Segoe UI" w:hAnsi="Segoe UI" w:cs="Segoe UI"/>
        </w:rPr>
        <w:t xml:space="preserve">Weitere Informationen: </w:t>
      </w:r>
      <w:hyperlink r:id="rId8" w:history="1">
        <w:r w:rsidRPr="00E31AD4">
          <w:rPr>
            <w:rStyle w:val="Hyperlink"/>
            <w:rFonts w:ascii="Segoe UI" w:hAnsi="Segoe UI" w:cs="Segoe UI"/>
          </w:rPr>
          <w:t>baumkonvention.at</w:t>
        </w:r>
      </w:hyperlink>
      <w:r>
        <w:rPr>
          <w:rFonts w:ascii="Segoe UI" w:hAnsi="Segoe UI" w:cs="Segoe UI"/>
        </w:rPr>
        <w:t xml:space="preserve"> </w:t>
      </w:r>
    </w:p>
    <w:p w:rsidR="0025278F" w:rsidRPr="00023FD5" w:rsidRDefault="0025278F" w:rsidP="00C9614D">
      <w:pPr>
        <w:rPr>
          <w:rFonts w:ascii="Segoe UI" w:hAnsi="Segoe UI" w:cs="Segoe UI"/>
          <w:lang w:val="de-DE"/>
        </w:rPr>
      </w:pPr>
    </w:p>
    <w:p w:rsidR="00C9614D" w:rsidRPr="00A66D60" w:rsidRDefault="00C9614D" w:rsidP="00C9614D">
      <w:pPr>
        <w:rPr>
          <w:lang w:val="de-DE"/>
        </w:rPr>
      </w:pPr>
      <w:r w:rsidRPr="00023FD5">
        <w:rPr>
          <w:rFonts w:ascii="Segoe UI" w:hAnsi="Segoe UI" w:cs="Segoe UI"/>
          <w:lang w:val="de-DE"/>
        </w:rPr>
        <w:t>Allgemeine Presseanfragen</w:t>
      </w:r>
      <w:r w:rsidRPr="00A66D60">
        <w:rPr>
          <w:lang w:val="de-DE"/>
        </w:rPr>
        <w:t>: Isabella Mitterböck, Tel: 0664</w:t>
      </w:r>
      <w:r w:rsidR="0025278F">
        <w:rPr>
          <w:lang w:val="de-DE"/>
        </w:rPr>
        <w:t xml:space="preserve"> - </w:t>
      </w:r>
      <w:r w:rsidRPr="00A66D60">
        <w:rPr>
          <w:lang w:val="de-DE"/>
        </w:rPr>
        <w:t>34 65 629</w:t>
      </w:r>
    </w:p>
    <w:p w:rsidR="007372EE" w:rsidRPr="00C9614D" w:rsidRDefault="007372EE" w:rsidP="007372EE">
      <w:pPr>
        <w:rPr>
          <w:sz w:val="20"/>
          <w:lang w:val="de-DE"/>
        </w:rPr>
      </w:pPr>
    </w:p>
    <w:p w:rsidR="0089145D" w:rsidRDefault="009B47EA" w:rsidP="009B47EA">
      <w:pPr>
        <w:tabs>
          <w:tab w:val="left" w:pos="0"/>
        </w:tabs>
      </w:pPr>
      <w:r w:rsidRPr="009B47EA">
        <w:rPr>
          <w:u w:val="single"/>
        </w:rPr>
        <w:t>Fotos</w:t>
      </w:r>
      <w:r w:rsidRPr="003240C7">
        <w:t xml:space="preserve"> </w:t>
      </w:r>
    </w:p>
    <w:p w:rsidR="0089145D" w:rsidRDefault="0089145D" w:rsidP="009B47EA">
      <w:pPr>
        <w:tabs>
          <w:tab w:val="left" w:pos="0"/>
        </w:tabs>
      </w:pPr>
      <w:r>
        <w:t>Downloadlink:</w:t>
      </w:r>
    </w:p>
    <w:p w:rsidR="004D5441" w:rsidRDefault="00174775" w:rsidP="009B47EA">
      <w:pPr>
        <w:tabs>
          <w:tab w:val="left" w:pos="0"/>
        </w:tabs>
      </w:pPr>
      <w:hyperlink r:id="rId9" w:history="1">
        <w:r w:rsidR="004D5441" w:rsidRPr="001704AF">
          <w:rPr>
            <w:rStyle w:val="Hyperlink"/>
          </w:rPr>
          <w:t>https://gesaeuse.pixxio.media/workspace/pixxio/index.html?gsm=7e5608a5907938b8685efc685e629896&amp;gs=R10Q3yI7l35W9ml0i&amp;gl=de</w:t>
        </w:r>
      </w:hyperlink>
    </w:p>
    <w:p w:rsidR="009B47EA" w:rsidRDefault="009B47EA" w:rsidP="009B47EA">
      <w:pPr>
        <w:tabs>
          <w:tab w:val="left" w:pos="0"/>
        </w:tabs>
      </w:pPr>
      <w:r w:rsidRPr="003240C7">
        <w:t>Verwendung ausschließlich für Berichte im Zusammenhang mit dieser Presseinformation und unter Anführung der Bildrechte. Jede weitere Nutzung des Bildmaterials bedarf der Zustimmung der Nationalpark Gesäuse GmbH</w:t>
      </w:r>
      <w:r>
        <w:t>.</w:t>
      </w:r>
    </w:p>
    <w:p w:rsidR="0089145D" w:rsidRDefault="0089145D" w:rsidP="009B47EA">
      <w:pPr>
        <w:tabs>
          <w:tab w:val="left" w:pos="0"/>
        </w:tabs>
      </w:pPr>
    </w:p>
    <w:p w:rsidR="009B47EA" w:rsidRPr="007C7808" w:rsidRDefault="009B47EA" w:rsidP="007C7808">
      <w:pPr>
        <w:tabs>
          <w:tab w:val="left" w:pos="0"/>
        </w:tabs>
        <w:jc w:val="both"/>
        <w:rPr>
          <w:color w:val="0000FF" w:themeColor="hyperlink"/>
          <w:u w:val="single"/>
          <w:lang w:val="de-DE"/>
        </w:rPr>
      </w:pPr>
      <w:r w:rsidRPr="00CE751B">
        <w:t>Weitere Fotos zu</w:t>
      </w:r>
      <w:r>
        <w:t xml:space="preserve"> den</w:t>
      </w:r>
      <w:r w:rsidRPr="00CE751B">
        <w:t xml:space="preserve"> Themenbereich</w:t>
      </w:r>
      <w:r>
        <w:t>en</w:t>
      </w:r>
      <w:r w:rsidRPr="00CE751B">
        <w:t xml:space="preserve"> Nationalpark, </w:t>
      </w:r>
      <w:r>
        <w:t xml:space="preserve">Gesäuse </w:t>
      </w:r>
      <w:r w:rsidRPr="00CE751B">
        <w:t>Region, Natur und Kultur finden Sie in der Gesäuse Bilddatenbank. Die Bilddatenbank verfügt über eine ausgereifte Stichwortsuche und Downloadmöglichkeiten:</w:t>
      </w:r>
      <w:r w:rsidRPr="00CE751B">
        <w:rPr>
          <w:rStyle w:val="Hyperlink"/>
          <w:lang w:val="de-DE"/>
        </w:rPr>
        <w:t xml:space="preserve"> </w:t>
      </w:r>
      <w:hyperlink r:id="rId10" w:history="1">
        <w:r w:rsidRPr="00CE751B">
          <w:rPr>
            <w:rStyle w:val="Hyperlink"/>
            <w:lang w:val="de-DE"/>
          </w:rPr>
          <w:t>https://partnerportal.gesaeuse.pixxio.media/login</w:t>
        </w:r>
      </w:hyperlink>
      <w:r w:rsidR="007C7808">
        <w:rPr>
          <w:rStyle w:val="Hyperlink"/>
          <w:lang w:val="de-DE"/>
        </w:rPr>
        <w:t xml:space="preserve"> </w:t>
      </w:r>
      <w:r w:rsidR="007C7808">
        <w:t>(</w:t>
      </w:r>
      <w:r w:rsidRPr="00CE751B">
        <w:t>erstmalige Registrierung ist erforderlich</w:t>
      </w:r>
      <w:r w:rsidR="007C7808">
        <w:t>).</w:t>
      </w:r>
    </w:p>
    <w:p w:rsidR="007372EE" w:rsidRPr="007C7808" w:rsidRDefault="007372EE" w:rsidP="007372EE">
      <w:pPr>
        <w:rPr>
          <w:sz w:val="20"/>
          <w:lang w:val="de-DE"/>
        </w:rPr>
      </w:pPr>
    </w:p>
    <w:p w:rsidR="007372EE" w:rsidRPr="00C91816" w:rsidRDefault="007372EE" w:rsidP="007372EE">
      <w:pPr>
        <w:rPr>
          <w:sz w:val="20"/>
        </w:rPr>
      </w:pPr>
    </w:p>
    <w:p w:rsidR="007372EE" w:rsidRPr="00C91816" w:rsidRDefault="007372EE" w:rsidP="007372EE">
      <w:pPr>
        <w:rPr>
          <w:sz w:val="20"/>
        </w:rPr>
      </w:pPr>
    </w:p>
    <w:p w:rsidR="007372EE" w:rsidRPr="00C91816" w:rsidRDefault="007372EE" w:rsidP="007372EE">
      <w:pPr>
        <w:rPr>
          <w:sz w:val="20"/>
        </w:rPr>
      </w:pPr>
    </w:p>
    <w:p w:rsidR="009B47EA" w:rsidRDefault="009B47EA" w:rsidP="007372EE">
      <w:pPr>
        <w:tabs>
          <w:tab w:val="left" w:pos="0"/>
        </w:tabs>
        <w:jc w:val="center"/>
        <w:rPr>
          <w:sz w:val="20"/>
        </w:rPr>
      </w:pPr>
    </w:p>
    <w:p w:rsidR="009B47EA" w:rsidRDefault="00503D6D" w:rsidP="007372EE">
      <w:pPr>
        <w:tabs>
          <w:tab w:val="left" w:pos="0"/>
        </w:tabs>
        <w:jc w:val="center"/>
        <w:rPr>
          <w:sz w:val="20"/>
        </w:rPr>
      </w:pPr>
      <w:bookmarkStart w:id="0" w:name="_GoBack"/>
      <w:r w:rsidRPr="00503D6D">
        <w:rPr>
          <w:noProof/>
        </w:rPr>
        <w:lastRenderedPageBreak/>
        <w:drawing>
          <wp:inline distT="0" distB="0" distL="0" distR="0" wp14:anchorId="1CA4DCAD" wp14:editId="19B01D6D">
            <wp:extent cx="5760720" cy="3695065"/>
            <wp:effectExtent l="0" t="0" r="0" b="63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email">
                      <a:extLst>
                        <a:ext uri="{28A0092B-C50C-407E-A947-70E740481C1C}">
                          <a14:useLocalDpi xmlns:a14="http://schemas.microsoft.com/office/drawing/2010/main"/>
                        </a:ext>
                      </a:extLst>
                    </a:blip>
                    <a:stretch>
                      <a:fillRect/>
                    </a:stretch>
                  </pic:blipFill>
                  <pic:spPr>
                    <a:xfrm>
                      <a:off x="0" y="0"/>
                      <a:ext cx="5760720" cy="3695065"/>
                    </a:xfrm>
                    <a:prstGeom prst="rect">
                      <a:avLst/>
                    </a:prstGeom>
                  </pic:spPr>
                </pic:pic>
              </a:graphicData>
            </a:graphic>
          </wp:inline>
        </w:drawing>
      </w:r>
      <w:bookmarkEnd w:id="0"/>
    </w:p>
    <w:p w:rsidR="00CE751B" w:rsidRDefault="00503D6D" w:rsidP="009B47EA">
      <w:pPr>
        <w:tabs>
          <w:tab w:val="left" w:pos="0"/>
        </w:tabs>
        <w:jc w:val="center"/>
        <w:rPr>
          <w:sz w:val="20"/>
        </w:rPr>
      </w:pPr>
      <w:bookmarkStart w:id="1" w:name="_Hlk76453807"/>
      <w:r>
        <w:rPr>
          <w:sz w:val="20"/>
        </w:rPr>
        <w:t>Bürgermeister Christian Haider unterstützt die Baumkonvention</w:t>
      </w:r>
      <w:r w:rsidR="009B47EA" w:rsidRPr="007372EE">
        <w:rPr>
          <w:sz w:val="20"/>
        </w:rPr>
        <w:t xml:space="preserve"> ©</w:t>
      </w:r>
      <w:r w:rsidR="009B47EA">
        <w:rPr>
          <w:sz w:val="20"/>
        </w:rPr>
        <w:t xml:space="preserve"> Nationalpark Gesäuse </w:t>
      </w:r>
    </w:p>
    <w:bookmarkEnd w:id="1"/>
    <w:p w:rsidR="00503D6D" w:rsidRDefault="00503D6D" w:rsidP="009B47EA">
      <w:pPr>
        <w:tabs>
          <w:tab w:val="left" w:pos="0"/>
        </w:tabs>
        <w:jc w:val="center"/>
        <w:rPr>
          <w:sz w:val="20"/>
        </w:rPr>
      </w:pPr>
    </w:p>
    <w:p w:rsidR="00503D6D" w:rsidRDefault="00503D6D" w:rsidP="009B47EA">
      <w:pPr>
        <w:tabs>
          <w:tab w:val="left" w:pos="0"/>
        </w:tabs>
        <w:jc w:val="center"/>
        <w:rPr>
          <w:sz w:val="20"/>
        </w:rPr>
      </w:pPr>
      <w:r w:rsidRPr="00503D6D">
        <w:rPr>
          <w:noProof/>
        </w:rPr>
        <w:drawing>
          <wp:inline distT="0" distB="0" distL="0" distR="0" wp14:anchorId="05A7920E" wp14:editId="4FA2AC6D">
            <wp:extent cx="2542814" cy="379095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email">
                      <a:extLst>
                        <a:ext uri="{28A0092B-C50C-407E-A947-70E740481C1C}">
                          <a14:useLocalDpi xmlns:a14="http://schemas.microsoft.com/office/drawing/2010/main"/>
                        </a:ext>
                      </a:extLst>
                    </a:blip>
                    <a:stretch>
                      <a:fillRect/>
                    </a:stretch>
                  </pic:blipFill>
                  <pic:spPr>
                    <a:xfrm>
                      <a:off x="0" y="0"/>
                      <a:ext cx="2551095" cy="3803296"/>
                    </a:xfrm>
                    <a:prstGeom prst="rect">
                      <a:avLst/>
                    </a:prstGeom>
                  </pic:spPr>
                </pic:pic>
              </a:graphicData>
            </a:graphic>
          </wp:inline>
        </w:drawing>
      </w:r>
    </w:p>
    <w:p w:rsidR="00503D6D" w:rsidRDefault="00503D6D" w:rsidP="00503D6D">
      <w:pPr>
        <w:tabs>
          <w:tab w:val="left" w:pos="0"/>
        </w:tabs>
        <w:jc w:val="center"/>
        <w:rPr>
          <w:sz w:val="20"/>
        </w:rPr>
      </w:pPr>
      <w:bookmarkStart w:id="2" w:name="_Hlk76453959"/>
      <w:r>
        <w:rPr>
          <w:sz w:val="20"/>
        </w:rPr>
        <w:t>BM und Landtagsabgeordneter Armin Forstner unterstützt die Baumkonvention</w:t>
      </w:r>
      <w:r w:rsidRPr="007372EE">
        <w:rPr>
          <w:sz w:val="20"/>
        </w:rPr>
        <w:t xml:space="preserve"> ©</w:t>
      </w:r>
      <w:r>
        <w:rPr>
          <w:sz w:val="20"/>
        </w:rPr>
        <w:t xml:space="preserve"> Nationalpark Gesäuse </w:t>
      </w:r>
    </w:p>
    <w:bookmarkEnd w:id="2"/>
    <w:p w:rsidR="00503D6D" w:rsidRDefault="00503D6D" w:rsidP="009B47EA">
      <w:pPr>
        <w:tabs>
          <w:tab w:val="left" w:pos="0"/>
        </w:tabs>
        <w:jc w:val="center"/>
        <w:rPr>
          <w:sz w:val="20"/>
        </w:rPr>
      </w:pPr>
    </w:p>
    <w:p w:rsidR="00503D6D" w:rsidRDefault="00503D6D" w:rsidP="009B47EA">
      <w:pPr>
        <w:tabs>
          <w:tab w:val="left" w:pos="0"/>
        </w:tabs>
        <w:jc w:val="center"/>
        <w:rPr>
          <w:sz w:val="20"/>
        </w:rPr>
      </w:pPr>
      <w:r>
        <w:rPr>
          <w:noProof/>
        </w:rPr>
        <w:lastRenderedPageBreak/>
        <w:drawing>
          <wp:inline distT="0" distB="0" distL="0" distR="0" wp14:anchorId="2EA580A0" wp14:editId="3AF3984F">
            <wp:extent cx="2628900" cy="3990535"/>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email">
                      <a:extLst>
                        <a:ext uri="{28A0092B-C50C-407E-A947-70E740481C1C}">
                          <a14:useLocalDpi xmlns:a14="http://schemas.microsoft.com/office/drawing/2010/main"/>
                        </a:ext>
                      </a:extLst>
                    </a:blip>
                    <a:stretch>
                      <a:fillRect/>
                    </a:stretch>
                  </pic:blipFill>
                  <pic:spPr>
                    <a:xfrm>
                      <a:off x="0" y="0"/>
                      <a:ext cx="2633113" cy="3996930"/>
                    </a:xfrm>
                    <a:prstGeom prst="rect">
                      <a:avLst/>
                    </a:prstGeom>
                  </pic:spPr>
                </pic:pic>
              </a:graphicData>
            </a:graphic>
          </wp:inline>
        </w:drawing>
      </w:r>
    </w:p>
    <w:p w:rsidR="00503D6D" w:rsidRDefault="00503D6D" w:rsidP="00503D6D">
      <w:pPr>
        <w:tabs>
          <w:tab w:val="left" w:pos="0"/>
        </w:tabs>
        <w:jc w:val="center"/>
        <w:rPr>
          <w:sz w:val="20"/>
        </w:rPr>
      </w:pPr>
      <w:r>
        <w:rPr>
          <w:sz w:val="20"/>
        </w:rPr>
        <w:t>Bürgermeister Armin Forstner unterstützt die Baumkonvention</w:t>
      </w:r>
      <w:r w:rsidRPr="007372EE">
        <w:rPr>
          <w:sz w:val="20"/>
        </w:rPr>
        <w:t xml:space="preserve"> ©</w:t>
      </w:r>
      <w:r>
        <w:rPr>
          <w:sz w:val="20"/>
        </w:rPr>
        <w:t xml:space="preserve"> Nationalpark Gesäuse </w:t>
      </w:r>
    </w:p>
    <w:p w:rsidR="00503D6D" w:rsidRPr="00C91816" w:rsidRDefault="00503D6D" w:rsidP="00503D6D">
      <w:pPr>
        <w:tabs>
          <w:tab w:val="left" w:pos="0"/>
        </w:tabs>
        <w:jc w:val="center"/>
        <w:rPr>
          <w:sz w:val="20"/>
        </w:rPr>
      </w:pPr>
      <w:r>
        <w:rPr>
          <w:noProof/>
        </w:rPr>
        <w:drawing>
          <wp:inline distT="0" distB="0" distL="0" distR="0" wp14:anchorId="1FB96D12" wp14:editId="279A0FF3">
            <wp:extent cx="2486025" cy="3716267"/>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email">
                      <a:extLst>
                        <a:ext uri="{28A0092B-C50C-407E-A947-70E740481C1C}">
                          <a14:useLocalDpi xmlns:a14="http://schemas.microsoft.com/office/drawing/2010/main"/>
                        </a:ext>
                      </a:extLst>
                    </a:blip>
                    <a:stretch>
                      <a:fillRect/>
                    </a:stretch>
                  </pic:blipFill>
                  <pic:spPr>
                    <a:xfrm>
                      <a:off x="0" y="0"/>
                      <a:ext cx="2489588" cy="3721593"/>
                    </a:xfrm>
                    <a:prstGeom prst="rect">
                      <a:avLst/>
                    </a:prstGeom>
                  </pic:spPr>
                </pic:pic>
              </a:graphicData>
            </a:graphic>
          </wp:inline>
        </w:drawing>
      </w:r>
      <w:r>
        <w:rPr>
          <w:sz w:val="20"/>
        </w:rPr>
        <w:t xml:space="preserve">  </w:t>
      </w:r>
      <w:r>
        <w:rPr>
          <w:noProof/>
        </w:rPr>
        <w:drawing>
          <wp:inline distT="0" distB="0" distL="0" distR="0" wp14:anchorId="35152481" wp14:editId="7E75D28A">
            <wp:extent cx="2419350" cy="3711360"/>
            <wp:effectExtent l="0" t="0" r="0" b="381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email">
                      <a:extLst>
                        <a:ext uri="{28A0092B-C50C-407E-A947-70E740481C1C}">
                          <a14:useLocalDpi xmlns:a14="http://schemas.microsoft.com/office/drawing/2010/main"/>
                        </a:ext>
                      </a:extLst>
                    </a:blip>
                    <a:stretch>
                      <a:fillRect/>
                    </a:stretch>
                  </pic:blipFill>
                  <pic:spPr>
                    <a:xfrm>
                      <a:off x="0" y="0"/>
                      <a:ext cx="2426839" cy="3722848"/>
                    </a:xfrm>
                    <a:prstGeom prst="rect">
                      <a:avLst/>
                    </a:prstGeom>
                  </pic:spPr>
                </pic:pic>
              </a:graphicData>
            </a:graphic>
          </wp:inline>
        </w:drawing>
      </w:r>
    </w:p>
    <w:p w:rsidR="00503D6D" w:rsidRDefault="00503D6D" w:rsidP="00503D6D">
      <w:pPr>
        <w:tabs>
          <w:tab w:val="left" w:pos="0"/>
        </w:tabs>
        <w:jc w:val="center"/>
        <w:rPr>
          <w:sz w:val="20"/>
        </w:rPr>
      </w:pPr>
      <w:r>
        <w:rPr>
          <w:sz w:val="20"/>
        </w:rPr>
        <w:t>Herbert Wölger (links, Nationalpark) und Andreas Holzinger (Landesforste) unterstützen die Baumkonvention</w:t>
      </w:r>
      <w:r w:rsidRPr="007372EE">
        <w:rPr>
          <w:sz w:val="20"/>
        </w:rPr>
        <w:t xml:space="preserve"> © </w:t>
      </w:r>
      <w:r>
        <w:rPr>
          <w:sz w:val="20"/>
        </w:rPr>
        <w:t xml:space="preserve">Nationalpark Gesäuse </w:t>
      </w:r>
    </w:p>
    <w:p w:rsidR="00503D6D" w:rsidRPr="009B47EA" w:rsidRDefault="00503D6D" w:rsidP="009B47EA">
      <w:pPr>
        <w:tabs>
          <w:tab w:val="left" w:pos="0"/>
        </w:tabs>
        <w:jc w:val="center"/>
        <w:rPr>
          <w:sz w:val="20"/>
        </w:rPr>
      </w:pPr>
    </w:p>
    <w:sectPr w:rsidR="00503D6D" w:rsidRPr="009B47EA" w:rsidSect="00602420">
      <w:headerReference w:type="default" r:id="rId16"/>
      <w:pgSz w:w="11906" w:h="16838"/>
      <w:pgMar w:top="1417" w:right="1417" w:bottom="28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5F7C" w:rsidRDefault="002A5F7C" w:rsidP="000B3A38">
      <w:pPr>
        <w:spacing w:after="0" w:line="240" w:lineRule="auto"/>
      </w:pPr>
      <w:r>
        <w:separator/>
      </w:r>
    </w:p>
  </w:endnote>
  <w:endnote w:type="continuationSeparator" w:id="0">
    <w:p w:rsidR="002A5F7C" w:rsidRDefault="002A5F7C" w:rsidP="000B3A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5F7C" w:rsidRDefault="002A5F7C" w:rsidP="000B3A38">
      <w:pPr>
        <w:spacing w:after="0" w:line="240" w:lineRule="auto"/>
      </w:pPr>
      <w:r>
        <w:separator/>
      </w:r>
    </w:p>
  </w:footnote>
  <w:footnote w:type="continuationSeparator" w:id="0">
    <w:p w:rsidR="002A5F7C" w:rsidRDefault="002A5F7C" w:rsidP="000B3A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5F7C" w:rsidRPr="00D75B82" w:rsidRDefault="002A5F7C" w:rsidP="000B3A38">
    <w:pPr>
      <w:pStyle w:val="Kopfzeile"/>
      <w:pBdr>
        <w:bottom w:val="single" w:sz="6" w:space="1" w:color="auto"/>
      </w:pBdr>
      <w:rPr>
        <w:rFonts w:ascii="Segoe UI" w:hAnsi="Segoe UI" w:cs="Segoe UI"/>
      </w:rPr>
    </w:pPr>
    <w:r w:rsidRPr="00D75B82">
      <w:rPr>
        <w:rFonts w:ascii="Segoe UI" w:hAnsi="Segoe UI" w:cs="Segoe UI"/>
        <w:noProof/>
        <w:lang w:val="de-DE" w:eastAsia="de-DE"/>
      </w:rPr>
      <w:drawing>
        <wp:anchor distT="0" distB="0" distL="114300" distR="114300" simplePos="0" relativeHeight="251659264" behindDoc="0" locked="0" layoutInCell="1" allowOverlap="1" wp14:anchorId="16326EFA" wp14:editId="27D835BA">
          <wp:simplePos x="0" y="0"/>
          <wp:positionH relativeFrom="margin">
            <wp:posOffset>4155440</wp:posOffset>
          </wp:positionH>
          <wp:positionV relativeFrom="paragraph">
            <wp:posOffset>-221615</wp:posOffset>
          </wp:positionV>
          <wp:extent cx="1735317" cy="1232535"/>
          <wp:effectExtent l="0" t="0" r="0" b="0"/>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box.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35317" cy="1232535"/>
                  </a:xfrm>
                  <a:prstGeom prst="rect">
                    <a:avLst/>
                  </a:prstGeom>
                </pic:spPr>
              </pic:pic>
            </a:graphicData>
          </a:graphic>
          <wp14:sizeRelH relativeFrom="page">
            <wp14:pctWidth>0</wp14:pctWidth>
          </wp14:sizeRelH>
          <wp14:sizeRelV relativeFrom="page">
            <wp14:pctHeight>0</wp14:pctHeight>
          </wp14:sizeRelV>
        </wp:anchor>
      </w:drawing>
    </w:r>
    <w:r w:rsidRPr="00D75B82">
      <w:rPr>
        <w:rFonts w:ascii="Segoe UI" w:hAnsi="Segoe UI" w:cs="Segoe UI"/>
      </w:rPr>
      <w:t xml:space="preserve">Pressemitteilung, </w:t>
    </w:r>
    <w:r>
      <w:rPr>
        <w:rFonts w:ascii="Segoe UI" w:hAnsi="Segoe UI" w:cs="Segoe UI"/>
      </w:rPr>
      <w:t>9</w:t>
    </w:r>
    <w:r w:rsidRPr="00D75B82">
      <w:rPr>
        <w:rFonts w:ascii="Segoe UI" w:hAnsi="Segoe UI" w:cs="Segoe UI"/>
      </w:rPr>
      <w:t xml:space="preserve">. </w:t>
    </w:r>
    <w:r>
      <w:rPr>
        <w:rFonts w:ascii="Segoe UI" w:hAnsi="Segoe UI" w:cs="Segoe UI"/>
      </w:rPr>
      <w:t>Juli</w:t>
    </w:r>
    <w:r w:rsidRPr="00D75B82">
      <w:rPr>
        <w:rFonts w:ascii="Segoe UI" w:hAnsi="Segoe UI" w:cs="Segoe UI"/>
      </w:rPr>
      <w:t xml:space="preserve"> 2021                                                                                      </w:t>
    </w:r>
  </w:p>
  <w:p w:rsidR="002A5F7C" w:rsidRDefault="002A5F7C" w:rsidP="00601ED2">
    <w:pPr>
      <w:pStyle w:val="Kopfzeile"/>
      <w:jc w:val="right"/>
    </w:pPr>
  </w:p>
  <w:p w:rsidR="002A5F7C" w:rsidRDefault="002A5F7C">
    <w:pPr>
      <w:pStyle w:val="Kopfzeile"/>
    </w:pPr>
  </w:p>
  <w:p w:rsidR="002A5F7C" w:rsidRDefault="002A5F7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863314"/>
    <w:multiLevelType w:val="hybridMultilevel"/>
    <w:tmpl w:val="D13446BE"/>
    <w:lvl w:ilvl="0" w:tplc="42ECDAB4">
      <w:numFmt w:val="bullet"/>
      <w:lvlText w:val=""/>
      <w:lvlJc w:val="left"/>
      <w:pPr>
        <w:ind w:left="720" w:hanging="360"/>
      </w:pPr>
      <w:rPr>
        <w:rFonts w:ascii="Symbol" w:eastAsiaTheme="minorHAnsi" w:hAnsi="Symbol"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2FA0"/>
    <w:rsid w:val="00007585"/>
    <w:rsid w:val="00023FD5"/>
    <w:rsid w:val="0005152C"/>
    <w:rsid w:val="00060425"/>
    <w:rsid w:val="00065E03"/>
    <w:rsid w:val="00093B41"/>
    <w:rsid w:val="000A25E0"/>
    <w:rsid w:val="000B3A38"/>
    <w:rsid w:val="000D4F36"/>
    <w:rsid w:val="000E1C58"/>
    <w:rsid w:val="000E7713"/>
    <w:rsid w:val="00134063"/>
    <w:rsid w:val="0013736B"/>
    <w:rsid w:val="00141AE1"/>
    <w:rsid w:val="0016483B"/>
    <w:rsid w:val="001651C1"/>
    <w:rsid w:val="00174775"/>
    <w:rsid w:val="001968AD"/>
    <w:rsid w:val="001E56EF"/>
    <w:rsid w:val="002032F2"/>
    <w:rsid w:val="002474E4"/>
    <w:rsid w:val="0025278F"/>
    <w:rsid w:val="002562A6"/>
    <w:rsid w:val="00260541"/>
    <w:rsid w:val="00264C59"/>
    <w:rsid w:val="00296B1A"/>
    <w:rsid w:val="002A5F7C"/>
    <w:rsid w:val="003240C7"/>
    <w:rsid w:val="00344031"/>
    <w:rsid w:val="00396F58"/>
    <w:rsid w:val="003C52BC"/>
    <w:rsid w:val="003E34B9"/>
    <w:rsid w:val="0041223A"/>
    <w:rsid w:val="00446628"/>
    <w:rsid w:val="00446C6C"/>
    <w:rsid w:val="0045466F"/>
    <w:rsid w:val="00461FEB"/>
    <w:rsid w:val="00483C30"/>
    <w:rsid w:val="004D5441"/>
    <w:rsid w:val="00503D6D"/>
    <w:rsid w:val="00544262"/>
    <w:rsid w:val="00585CA3"/>
    <w:rsid w:val="00586ABE"/>
    <w:rsid w:val="00595415"/>
    <w:rsid w:val="00596F4A"/>
    <w:rsid w:val="005A4D93"/>
    <w:rsid w:val="005B3AEC"/>
    <w:rsid w:val="00601ED2"/>
    <w:rsid w:val="00602420"/>
    <w:rsid w:val="00613FB1"/>
    <w:rsid w:val="00647906"/>
    <w:rsid w:val="006B290B"/>
    <w:rsid w:val="006C44B4"/>
    <w:rsid w:val="00735AED"/>
    <w:rsid w:val="007372EE"/>
    <w:rsid w:val="00742AB0"/>
    <w:rsid w:val="00743562"/>
    <w:rsid w:val="00761E55"/>
    <w:rsid w:val="007C7808"/>
    <w:rsid w:val="007D3FD5"/>
    <w:rsid w:val="007D7D19"/>
    <w:rsid w:val="007F669E"/>
    <w:rsid w:val="00806BFB"/>
    <w:rsid w:val="00851C40"/>
    <w:rsid w:val="00862CBD"/>
    <w:rsid w:val="00864235"/>
    <w:rsid w:val="00870AC0"/>
    <w:rsid w:val="0089145D"/>
    <w:rsid w:val="0091635F"/>
    <w:rsid w:val="00917FB8"/>
    <w:rsid w:val="009505D8"/>
    <w:rsid w:val="009511D0"/>
    <w:rsid w:val="00965BB2"/>
    <w:rsid w:val="009669C5"/>
    <w:rsid w:val="00975166"/>
    <w:rsid w:val="00975985"/>
    <w:rsid w:val="009B3C78"/>
    <w:rsid w:val="009B47EA"/>
    <w:rsid w:val="009C4DED"/>
    <w:rsid w:val="009D33EB"/>
    <w:rsid w:val="009E1C06"/>
    <w:rsid w:val="00A73EB1"/>
    <w:rsid w:val="00AA3484"/>
    <w:rsid w:val="00AB79A9"/>
    <w:rsid w:val="00AE2989"/>
    <w:rsid w:val="00AE690A"/>
    <w:rsid w:val="00AE748E"/>
    <w:rsid w:val="00B26075"/>
    <w:rsid w:val="00B44E51"/>
    <w:rsid w:val="00B8189A"/>
    <w:rsid w:val="00BB3D7B"/>
    <w:rsid w:val="00BC0D3D"/>
    <w:rsid w:val="00BC5F1A"/>
    <w:rsid w:val="00BC7110"/>
    <w:rsid w:val="00C07978"/>
    <w:rsid w:val="00C1346E"/>
    <w:rsid w:val="00C272D4"/>
    <w:rsid w:val="00C33DF7"/>
    <w:rsid w:val="00C358D2"/>
    <w:rsid w:val="00C47691"/>
    <w:rsid w:val="00C77DA7"/>
    <w:rsid w:val="00C84394"/>
    <w:rsid w:val="00C91816"/>
    <w:rsid w:val="00C9614D"/>
    <w:rsid w:val="00C9713F"/>
    <w:rsid w:val="00CD5449"/>
    <w:rsid w:val="00CD7285"/>
    <w:rsid w:val="00CE751B"/>
    <w:rsid w:val="00D044B4"/>
    <w:rsid w:val="00D06A15"/>
    <w:rsid w:val="00D072B9"/>
    <w:rsid w:val="00D12FA0"/>
    <w:rsid w:val="00D21CEA"/>
    <w:rsid w:val="00D60917"/>
    <w:rsid w:val="00D67C53"/>
    <w:rsid w:val="00D75B82"/>
    <w:rsid w:val="00DD4240"/>
    <w:rsid w:val="00E4703C"/>
    <w:rsid w:val="00E53C2A"/>
    <w:rsid w:val="00E61CD6"/>
    <w:rsid w:val="00E6697B"/>
    <w:rsid w:val="00EA41F2"/>
    <w:rsid w:val="00EE48C4"/>
    <w:rsid w:val="00EF052C"/>
    <w:rsid w:val="00F013EB"/>
    <w:rsid w:val="00F144B5"/>
    <w:rsid w:val="00F20F36"/>
    <w:rsid w:val="00F5347E"/>
    <w:rsid w:val="00F63ADF"/>
    <w:rsid w:val="00F80852"/>
    <w:rsid w:val="00F92FBB"/>
    <w:rsid w:val="00F95463"/>
    <w:rsid w:val="00F95E0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986AA5BD-01F5-433A-A146-B3808E70C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9546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95463"/>
    <w:rPr>
      <w:rFonts w:ascii="Tahoma" w:hAnsi="Tahoma" w:cs="Tahoma"/>
      <w:sz w:val="16"/>
      <w:szCs w:val="16"/>
    </w:rPr>
  </w:style>
  <w:style w:type="character" w:styleId="Hyperlink">
    <w:name w:val="Hyperlink"/>
    <w:basedOn w:val="Absatz-Standardschriftart"/>
    <w:uiPriority w:val="99"/>
    <w:unhideWhenUsed/>
    <w:rsid w:val="00806BFB"/>
    <w:rPr>
      <w:color w:val="0000FF" w:themeColor="hyperlink"/>
      <w:u w:val="single"/>
    </w:rPr>
  </w:style>
  <w:style w:type="paragraph" w:styleId="KeinLeerraum">
    <w:name w:val="No Spacing"/>
    <w:basedOn w:val="Standard"/>
    <w:link w:val="KeinLeerraumZchn"/>
    <w:uiPriority w:val="1"/>
    <w:qFormat/>
    <w:rsid w:val="00F144B5"/>
    <w:pPr>
      <w:spacing w:after="0" w:line="240" w:lineRule="auto"/>
    </w:pPr>
    <w:rPr>
      <w:rFonts w:ascii="Calibri" w:hAnsi="Calibri" w:cs="Calibri"/>
    </w:rPr>
  </w:style>
  <w:style w:type="character" w:customStyle="1" w:styleId="KeinLeerraumZchn">
    <w:name w:val="Kein Leerraum Zchn"/>
    <w:basedOn w:val="Absatz-Standardschriftart"/>
    <w:link w:val="KeinLeerraum"/>
    <w:uiPriority w:val="1"/>
    <w:rsid w:val="00F144B5"/>
    <w:rPr>
      <w:rFonts w:ascii="Calibri" w:hAnsi="Calibri" w:cs="Calibri"/>
    </w:rPr>
  </w:style>
  <w:style w:type="character" w:styleId="BesuchterLink">
    <w:name w:val="FollowedHyperlink"/>
    <w:basedOn w:val="Absatz-Standardschriftart"/>
    <w:uiPriority w:val="99"/>
    <w:semiHidden/>
    <w:unhideWhenUsed/>
    <w:rsid w:val="00CE751B"/>
    <w:rPr>
      <w:color w:val="800080" w:themeColor="followedHyperlink"/>
      <w:u w:val="single"/>
    </w:rPr>
  </w:style>
  <w:style w:type="character" w:styleId="NichtaufgelsteErwhnung">
    <w:name w:val="Unresolved Mention"/>
    <w:basedOn w:val="Absatz-Standardschriftart"/>
    <w:uiPriority w:val="99"/>
    <w:semiHidden/>
    <w:unhideWhenUsed/>
    <w:rsid w:val="00BC5F1A"/>
    <w:rPr>
      <w:color w:val="605E5C"/>
      <w:shd w:val="clear" w:color="auto" w:fill="E1DFDD"/>
    </w:rPr>
  </w:style>
  <w:style w:type="paragraph" w:styleId="Kopfzeile">
    <w:name w:val="header"/>
    <w:basedOn w:val="Standard"/>
    <w:link w:val="KopfzeileZchn"/>
    <w:uiPriority w:val="99"/>
    <w:unhideWhenUsed/>
    <w:rsid w:val="000B3A3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B3A38"/>
  </w:style>
  <w:style w:type="paragraph" w:styleId="Fuzeile">
    <w:name w:val="footer"/>
    <w:basedOn w:val="Standard"/>
    <w:link w:val="FuzeileZchn"/>
    <w:uiPriority w:val="99"/>
    <w:unhideWhenUsed/>
    <w:rsid w:val="000B3A3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B3A38"/>
  </w:style>
  <w:style w:type="paragraph" w:styleId="Listenabsatz">
    <w:name w:val="List Paragraph"/>
    <w:basedOn w:val="Standard"/>
    <w:uiPriority w:val="34"/>
    <w:qFormat/>
    <w:rsid w:val="002032F2"/>
    <w:pPr>
      <w:ind w:left="720"/>
      <w:contextualSpacing/>
    </w:pPr>
  </w:style>
  <w:style w:type="paragraph" w:styleId="Funotentext">
    <w:name w:val="footnote text"/>
    <w:basedOn w:val="Standard"/>
    <w:link w:val="FunotentextZchn"/>
    <w:uiPriority w:val="99"/>
    <w:semiHidden/>
    <w:unhideWhenUsed/>
    <w:rsid w:val="00483C30"/>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483C30"/>
    <w:rPr>
      <w:sz w:val="20"/>
      <w:szCs w:val="20"/>
    </w:rPr>
  </w:style>
  <w:style w:type="character" w:styleId="Funotenzeichen">
    <w:name w:val="footnote reference"/>
    <w:basedOn w:val="Absatz-Standardschriftart"/>
    <w:uiPriority w:val="99"/>
    <w:semiHidden/>
    <w:unhideWhenUsed/>
    <w:rsid w:val="00483C3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2596">
      <w:bodyDiv w:val="1"/>
      <w:marLeft w:val="0"/>
      <w:marRight w:val="0"/>
      <w:marTop w:val="0"/>
      <w:marBottom w:val="0"/>
      <w:divBdr>
        <w:top w:val="none" w:sz="0" w:space="0" w:color="auto"/>
        <w:left w:val="none" w:sz="0" w:space="0" w:color="auto"/>
        <w:bottom w:val="none" w:sz="0" w:space="0" w:color="auto"/>
        <w:right w:val="none" w:sz="0" w:space="0" w:color="auto"/>
      </w:divBdr>
    </w:div>
    <w:div w:id="15545718">
      <w:bodyDiv w:val="1"/>
      <w:marLeft w:val="0"/>
      <w:marRight w:val="0"/>
      <w:marTop w:val="0"/>
      <w:marBottom w:val="0"/>
      <w:divBdr>
        <w:top w:val="none" w:sz="0" w:space="0" w:color="auto"/>
        <w:left w:val="none" w:sz="0" w:space="0" w:color="auto"/>
        <w:bottom w:val="none" w:sz="0" w:space="0" w:color="auto"/>
        <w:right w:val="none" w:sz="0" w:space="0" w:color="auto"/>
      </w:divBdr>
    </w:div>
    <w:div w:id="26223297">
      <w:bodyDiv w:val="1"/>
      <w:marLeft w:val="0"/>
      <w:marRight w:val="0"/>
      <w:marTop w:val="0"/>
      <w:marBottom w:val="0"/>
      <w:divBdr>
        <w:top w:val="none" w:sz="0" w:space="0" w:color="auto"/>
        <w:left w:val="none" w:sz="0" w:space="0" w:color="auto"/>
        <w:bottom w:val="none" w:sz="0" w:space="0" w:color="auto"/>
        <w:right w:val="none" w:sz="0" w:space="0" w:color="auto"/>
      </w:divBdr>
    </w:div>
    <w:div w:id="457141585">
      <w:bodyDiv w:val="1"/>
      <w:marLeft w:val="0"/>
      <w:marRight w:val="0"/>
      <w:marTop w:val="0"/>
      <w:marBottom w:val="0"/>
      <w:divBdr>
        <w:top w:val="none" w:sz="0" w:space="0" w:color="auto"/>
        <w:left w:val="none" w:sz="0" w:space="0" w:color="auto"/>
        <w:bottom w:val="none" w:sz="0" w:space="0" w:color="auto"/>
        <w:right w:val="none" w:sz="0" w:space="0" w:color="auto"/>
      </w:divBdr>
    </w:div>
    <w:div w:id="764496775">
      <w:bodyDiv w:val="1"/>
      <w:marLeft w:val="0"/>
      <w:marRight w:val="0"/>
      <w:marTop w:val="0"/>
      <w:marBottom w:val="0"/>
      <w:divBdr>
        <w:top w:val="none" w:sz="0" w:space="0" w:color="auto"/>
        <w:left w:val="none" w:sz="0" w:space="0" w:color="auto"/>
        <w:bottom w:val="none" w:sz="0" w:space="0" w:color="auto"/>
        <w:right w:val="none" w:sz="0" w:space="0" w:color="auto"/>
      </w:divBdr>
    </w:div>
    <w:div w:id="895775052">
      <w:bodyDiv w:val="1"/>
      <w:marLeft w:val="0"/>
      <w:marRight w:val="0"/>
      <w:marTop w:val="0"/>
      <w:marBottom w:val="0"/>
      <w:divBdr>
        <w:top w:val="none" w:sz="0" w:space="0" w:color="auto"/>
        <w:left w:val="none" w:sz="0" w:space="0" w:color="auto"/>
        <w:bottom w:val="none" w:sz="0" w:space="0" w:color="auto"/>
        <w:right w:val="none" w:sz="0" w:space="0" w:color="auto"/>
      </w:divBdr>
    </w:div>
    <w:div w:id="1595478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umkonvention.at" TargetMode="External"/><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hyperlink" Target="https://partnerportal.gesaeuse.pixxio.media/login" TargetMode="External"/><Relationship Id="rId4" Type="http://schemas.openxmlformats.org/officeDocument/2006/relationships/settings" Target="settings.xml"/><Relationship Id="rId9" Type="http://schemas.openxmlformats.org/officeDocument/2006/relationships/hyperlink" Target="https://gesaeuse.pixxio.media/workspace/pixxio/index.html?gsm=7e5608a5907938b8685efc685e629896&amp;gs=R10Q3yI7l35W9ml0i&amp;gl=de" TargetMode="External"/><Relationship Id="rId14"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1C1D1E-AEC8-4857-AA22-AD07BC37F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674</Words>
  <Characters>4248</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Andreas Hollinger</dc:creator>
  <cp:lastModifiedBy>Andreas Hollinger</cp:lastModifiedBy>
  <cp:revision>10</cp:revision>
  <cp:lastPrinted>2020-03-10T10:30:00Z</cp:lastPrinted>
  <dcterms:created xsi:type="dcterms:W3CDTF">2021-07-06T05:53:00Z</dcterms:created>
  <dcterms:modified xsi:type="dcterms:W3CDTF">2021-07-06T09:25:00Z</dcterms:modified>
</cp:coreProperties>
</file>