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6BFB" w:rsidRDefault="00D072B9" w:rsidP="00806BFB">
      <w:pPr>
        <w:rPr>
          <w:b/>
          <w:sz w:val="24"/>
          <w:szCs w:val="20"/>
        </w:rPr>
      </w:pPr>
      <w:r>
        <w:rPr>
          <w:noProof/>
          <w:lang w:val="de-DE" w:eastAsia="de-DE"/>
        </w:rPr>
        <w:drawing>
          <wp:anchor distT="0" distB="0" distL="114300" distR="114300" simplePos="0" relativeHeight="251659264" behindDoc="0" locked="0" layoutInCell="1" allowOverlap="1" wp14:anchorId="2665CA07" wp14:editId="2A0423BE">
            <wp:simplePos x="0" y="0"/>
            <wp:positionH relativeFrom="margin">
              <wp:posOffset>2012950</wp:posOffset>
            </wp:positionH>
            <wp:positionV relativeFrom="paragraph">
              <wp:posOffset>-39370</wp:posOffset>
            </wp:positionV>
            <wp:extent cx="1735317" cy="1232535"/>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box.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5317" cy="1232535"/>
                    </a:xfrm>
                    <a:prstGeom prst="rect">
                      <a:avLst/>
                    </a:prstGeom>
                  </pic:spPr>
                </pic:pic>
              </a:graphicData>
            </a:graphic>
            <wp14:sizeRelH relativeFrom="page">
              <wp14:pctWidth>0</wp14:pctWidth>
            </wp14:sizeRelH>
            <wp14:sizeRelV relativeFrom="page">
              <wp14:pctHeight>0</wp14:pctHeight>
            </wp14:sizeRelV>
          </wp:anchor>
        </w:drawing>
      </w:r>
    </w:p>
    <w:p w:rsidR="000B3A38" w:rsidRDefault="000B3A38" w:rsidP="00F144B5">
      <w:pPr>
        <w:pStyle w:val="KeinLeerraum"/>
        <w:jc w:val="center"/>
        <w:rPr>
          <w:b/>
          <w:bCs/>
          <w:sz w:val="32"/>
          <w:szCs w:val="40"/>
          <w:lang w:val="de-DE"/>
        </w:rPr>
      </w:pPr>
    </w:p>
    <w:p w:rsidR="000B3A38" w:rsidRDefault="000B3A38" w:rsidP="00F144B5">
      <w:pPr>
        <w:pStyle w:val="KeinLeerraum"/>
        <w:jc w:val="center"/>
        <w:rPr>
          <w:b/>
          <w:bCs/>
          <w:sz w:val="32"/>
          <w:szCs w:val="40"/>
          <w:lang w:val="de-DE"/>
        </w:rPr>
      </w:pPr>
    </w:p>
    <w:p w:rsidR="00D072B9" w:rsidRDefault="00D072B9" w:rsidP="00F144B5">
      <w:pPr>
        <w:pStyle w:val="KeinLeerraum"/>
        <w:jc w:val="center"/>
        <w:rPr>
          <w:b/>
          <w:bCs/>
          <w:sz w:val="32"/>
          <w:szCs w:val="40"/>
          <w:lang w:val="de-DE"/>
        </w:rPr>
      </w:pPr>
    </w:p>
    <w:p w:rsidR="00D072B9" w:rsidRDefault="00D072B9" w:rsidP="00F144B5">
      <w:pPr>
        <w:pStyle w:val="KeinLeerraum"/>
        <w:jc w:val="center"/>
        <w:rPr>
          <w:b/>
          <w:bCs/>
          <w:sz w:val="32"/>
          <w:szCs w:val="40"/>
          <w:lang w:val="de-DE"/>
        </w:rPr>
      </w:pPr>
    </w:p>
    <w:p w:rsidR="00F144B5" w:rsidRPr="00F95E00" w:rsidRDefault="00F013EB" w:rsidP="00F144B5">
      <w:pPr>
        <w:pStyle w:val="KeinLeerraum"/>
        <w:jc w:val="center"/>
        <w:rPr>
          <w:b/>
          <w:bCs/>
          <w:sz w:val="32"/>
          <w:szCs w:val="40"/>
          <w:lang w:val="de-DE"/>
        </w:rPr>
      </w:pPr>
      <w:r>
        <w:rPr>
          <w:b/>
          <w:bCs/>
          <w:sz w:val="32"/>
          <w:szCs w:val="40"/>
          <w:lang w:val="de-DE"/>
        </w:rPr>
        <w:t xml:space="preserve">Nationalpark </w:t>
      </w:r>
      <w:r w:rsidR="00965BB2">
        <w:rPr>
          <w:b/>
          <w:bCs/>
          <w:sz w:val="32"/>
          <w:szCs w:val="40"/>
          <w:lang w:val="de-DE"/>
        </w:rPr>
        <w:t xml:space="preserve">Forum </w:t>
      </w:r>
      <w:r w:rsidR="00396F58">
        <w:rPr>
          <w:b/>
          <w:bCs/>
          <w:sz w:val="32"/>
          <w:szCs w:val="40"/>
          <w:lang w:val="de-DE"/>
        </w:rPr>
        <w:t xml:space="preserve">2021 </w:t>
      </w:r>
      <w:r w:rsidR="00BC5F1A">
        <w:rPr>
          <w:b/>
          <w:bCs/>
          <w:sz w:val="32"/>
          <w:szCs w:val="40"/>
          <w:lang w:val="de-DE"/>
        </w:rPr>
        <w:t>online</w:t>
      </w:r>
    </w:p>
    <w:p w:rsidR="00F144B5" w:rsidRPr="00F144B5" w:rsidRDefault="00F144B5" w:rsidP="00F144B5">
      <w:pPr>
        <w:pStyle w:val="KeinLeerraum"/>
        <w:rPr>
          <w:b/>
          <w:bCs/>
          <w:sz w:val="16"/>
          <w:szCs w:val="40"/>
          <w:lang w:val="de-DE"/>
        </w:rPr>
      </w:pPr>
    </w:p>
    <w:p w:rsidR="00F013EB" w:rsidRPr="0028186C" w:rsidRDefault="00F013EB" w:rsidP="00F144B5">
      <w:pPr>
        <w:pStyle w:val="KeinLeerraum"/>
        <w:jc w:val="center"/>
        <w:rPr>
          <w:b/>
          <w:bCs/>
          <w:sz w:val="24"/>
          <w:lang w:val="de-DE"/>
        </w:rPr>
      </w:pPr>
    </w:p>
    <w:p w:rsidR="00965BB2" w:rsidRDefault="000A25E0" w:rsidP="00F013EB">
      <w:pPr>
        <w:rPr>
          <w:b/>
          <w:iCs/>
          <w:lang w:val="de-DE"/>
        </w:rPr>
      </w:pPr>
      <w:r>
        <w:rPr>
          <w:b/>
          <w:iCs/>
          <w:lang w:val="de-DE"/>
        </w:rPr>
        <w:t>Beim Nationalpark Forum steht</w:t>
      </w:r>
      <w:r w:rsidR="00965BB2">
        <w:rPr>
          <w:b/>
          <w:iCs/>
          <w:lang w:val="de-DE"/>
        </w:rPr>
        <w:t xml:space="preserve"> der Nationalpark Gesäuse Rede und Antwort über seine aktuellen Projekte, </w:t>
      </w:r>
      <w:r>
        <w:rPr>
          <w:b/>
          <w:iCs/>
          <w:lang w:val="de-DE"/>
        </w:rPr>
        <w:t xml:space="preserve">beantwortet </w:t>
      </w:r>
      <w:r w:rsidR="00965BB2">
        <w:rPr>
          <w:b/>
          <w:iCs/>
          <w:lang w:val="de-DE"/>
        </w:rPr>
        <w:t xml:space="preserve">Fragen, </w:t>
      </w:r>
      <w:r>
        <w:rPr>
          <w:b/>
          <w:iCs/>
          <w:lang w:val="de-DE"/>
        </w:rPr>
        <w:t>steckt</w:t>
      </w:r>
      <w:r w:rsidR="00965BB2">
        <w:rPr>
          <w:b/>
          <w:iCs/>
          <w:lang w:val="de-DE"/>
        </w:rPr>
        <w:t xml:space="preserve"> Kritik ein</w:t>
      </w:r>
      <w:r>
        <w:rPr>
          <w:b/>
          <w:iCs/>
          <w:lang w:val="de-DE"/>
        </w:rPr>
        <w:t xml:space="preserve"> und erntet auch Lob</w:t>
      </w:r>
      <w:r w:rsidR="00965BB2">
        <w:rPr>
          <w:b/>
          <w:iCs/>
          <w:lang w:val="de-DE"/>
        </w:rPr>
        <w:t>. Dieses Jahr f</w:t>
      </w:r>
      <w:r w:rsidR="00C77DA7">
        <w:rPr>
          <w:b/>
          <w:iCs/>
          <w:lang w:val="de-DE"/>
        </w:rPr>
        <w:t xml:space="preserve">indet </w:t>
      </w:r>
      <w:r w:rsidR="00965BB2">
        <w:rPr>
          <w:b/>
          <w:iCs/>
          <w:lang w:val="de-DE"/>
        </w:rPr>
        <w:t xml:space="preserve">das Nationalpark Forum </w:t>
      </w:r>
      <w:r w:rsidR="00C77DA7">
        <w:rPr>
          <w:b/>
          <w:iCs/>
          <w:lang w:val="de-DE"/>
        </w:rPr>
        <w:t xml:space="preserve">online </w:t>
      </w:r>
      <w:r w:rsidR="00965BB2">
        <w:rPr>
          <w:b/>
          <w:iCs/>
          <w:lang w:val="de-DE"/>
        </w:rPr>
        <w:t>statt</w:t>
      </w:r>
      <w:r w:rsidR="00C77DA7">
        <w:rPr>
          <w:b/>
          <w:iCs/>
          <w:lang w:val="de-DE"/>
        </w:rPr>
        <w:t xml:space="preserve"> und hofft deshalb auf überregionale Beteiligung</w:t>
      </w:r>
      <w:r w:rsidR="00965BB2">
        <w:rPr>
          <w:b/>
          <w:iCs/>
          <w:lang w:val="de-DE"/>
        </w:rPr>
        <w:t>.</w:t>
      </w:r>
    </w:p>
    <w:p w:rsidR="00141AE1" w:rsidRDefault="00141AE1" w:rsidP="00F013EB">
      <w:pPr>
        <w:rPr>
          <w:lang w:val="de-DE"/>
        </w:rPr>
      </w:pPr>
      <w:r>
        <w:rPr>
          <w:lang w:val="de-DE"/>
        </w:rPr>
        <w:t xml:space="preserve">„Normalerweise findet das Nationalpark Forum in einem Wirtshaus der </w:t>
      </w:r>
      <w:r w:rsidR="000A25E0">
        <w:rPr>
          <w:lang w:val="de-DE"/>
        </w:rPr>
        <w:t>Nationalpark</w:t>
      </w:r>
      <w:r>
        <w:rPr>
          <w:lang w:val="de-DE"/>
        </w:rPr>
        <w:t xml:space="preserve">region statt. Folglich kommen die meisten Besucher*innen auch aus der </w:t>
      </w:r>
      <w:r w:rsidR="00BC5F1A">
        <w:rPr>
          <w:lang w:val="de-DE"/>
        </w:rPr>
        <w:t xml:space="preserve">unmittelbaren </w:t>
      </w:r>
      <w:r>
        <w:rPr>
          <w:lang w:val="de-DE"/>
        </w:rPr>
        <w:t xml:space="preserve">Region“, erklärt Nationalparkdirektor Herbert Wölger die Ausrichtung der Veranstaltung. </w:t>
      </w:r>
      <w:r w:rsidR="000A25E0">
        <w:rPr>
          <w:lang w:val="de-DE"/>
        </w:rPr>
        <w:t>„</w:t>
      </w:r>
      <w:r w:rsidR="00C77DA7">
        <w:rPr>
          <w:lang w:val="de-DE"/>
        </w:rPr>
        <w:t xml:space="preserve">Dieses Jahr werden wir </w:t>
      </w:r>
      <w:r>
        <w:rPr>
          <w:lang w:val="de-DE"/>
        </w:rPr>
        <w:t>unseren</w:t>
      </w:r>
      <w:r w:rsidR="00C77DA7">
        <w:rPr>
          <w:lang w:val="de-DE"/>
        </w:rPr>
        <w:t xml:space="preserve"> strategischen Managem</w:t>
      </w:r>
      <w:r>
        <w:rPr>
          <w:lang w:val="de-DE"/>
        </w:rPr>
        <w:t xml:space="preserve">entplan präsentieren. Was hat der Nationalpark in den nächsten </w:t>
      </w:r>
      <w:r w:rsidR="000B3A38">
        <w:rPr>
          <w:lang w:val="de-DE"/>
        </w:rPr>
        <w:t xml:space="preserve">zehn </w:t>
      </w:r>
      <w:r>
        <w:rPr>
          <w:lang w:val="de-DE"/>
        </w:rPr>
        <w:t>Jahren vor, warum machen wir das, wohin geht die Reise</w:t>
      </w:r>
      <w:r w:rsidR="000A25E0">
        <w:rPr>
          <w:lang w:val="de-DE"/>
        </w:rPr>
        <w:t>?</w:t>
      </w:r>
      <w:r>
        <w:rPr>
          <w:lang w:val="de-DE"/>
        </w:rPr>
        <w:t xml:space="preserve"> Bei so einem strategisch wichtigen Thema ist es vielleicht sogar ein Vorteil, dass wir diesmal das Nationalpark Forum als Onlineveranstaltung abhalten werden. So können viele Naturinteressierte mitmachen, denen die Anreise sonst vielleicht zu weit gewesen wäre</w:t>
      </w:r>
      <w:r w:rsidR="000A25E0">
        <w:rPr>
          <w:lang w:val="de-DE"/>
        </w:rPr>
        <w:t>“</w:t>
      </w:r>
      <w:r>
        <w:rPr>
          <w:lang w:val="de-DE"/>
        </w:rPr>
        <w:t>, so Wölger weiter.</w:t>
      </w:r>
    </w:p>
    <w:p w:rsidR="00141AE1" w:rsidRDefault="00141AE1" w:rsidP="00F013EB">
      <w:pPr>
        <w:rPr>
          <w:lang w:val="de-DE"/>
        </w:rPr>
      </w:pPr>
      <w:r>
        <w:rPr>
          <w:lang w:val="de-DE"/>
        </w:rPr>
        <w:t>Wie kann man mitmachen?</w:t>
      </w:r>
    </w:p>
    <w:p w:rsidR="00BC5F1A" w:rsidRDefault="00141AE1" w:rsidP="00F013EB">
      <w:pPr>
        <w:rPr>
          <w:lang w:val="de-DE"/>
        </w:rPr>
      </w:pPr>
      <w:r>
        <w:rPr>
          <w:lang w:val="de-DE"/>
        </w:rPr>
        <w:t xml:space="preserve">Das Nationalpark Forum wird am </w:t>
      </w:r>
      <w:r w:rsidRPr="00BC5F1A">
        <w:rPr>
          <w:b/>
          <w:lang w:val="de-DE"/>
        </w:rPr>
        <w:t>11. März 2021 ab 19 Uhr live auf Facebook</w:t>
      </w:r>
      <w:r>
        <w:rPr>
          <w:lang w:val="de-DE"/>
        </w:rPr>
        <w:t xml:space="preserve"> gestreamt.</w:t>
      </w:r>
    </w:p>
    <w:p w:rsidR="00141AE1" w:rsidRDefault="007372EE" w:rsidP="00F013EB">
      <w:pPr>
        <w:rPr>
          <w:lang w:val="de-DE"/>
        </w:rPr>
      </w:pPr>
      <w:hyperlink r:id="rId7" w:history="1">
        <w:r w:rsidR="00BC5F1A" w:rsidRPr="004C5A95">
          <w:rPr>
            <w:rStyle w:val="Hyperlink"/>
            <w:lang w:val="de-DE"/>
          </w:rPr>
          <w:t>www.facebook.com/NationalparkGesaeuse/live</w:t>
        </w:r>
      </w:hyperlink>
    </w:p>
    <w:p w:rsidR="00141AE1" w:rsidRDefault="00BC5F1A" w:rsidP="00F013EB">
      <w:pPr>
        <w:rPr>
          <w:lang w:val="de-DE"/>
        </w:rPr>
      </w:pPr>
      <w:r>
        <w:rPr>
          <w:lang w:val="de-DE"/>
        </w:rPr>
        <w:t>Zum Streamen der Veranstaltung braucht man kein eigenes Konto auf Facebook. Wer die Veranstaltung allerdings kommentieren will oder Fragen stellen möchte, muss sich mit seinem Profil bei Facebook anmelden.</w:t>
      </w:r>
    </w:p>
    <w:p w:rsidR="00C84394" w:rsidRDefault="00BC5F1A" w:rsidP="00F013EB">
      <w:pPr>
        <w:rPr>
          <w:lang w:val="de-DE"/>
        </w:rPr>
      </w:pPr>
      <w:r>
        <w:rPr>
          <w:lang w:val="de-DE"/>
        </w:rPr>
        <w:t xml:space="preserve">Naturschutzlandesrätin Ursula Lackner zum Nationalpark Forum 2021: „Der Nationalpark Gesäuse leistet seit fast zwei Jahrzehnten wertvolle Arbeit im Naturschutz der Steiermark. </w:t>
      </w:r>
      <w:r w:rsidR="0005152C">
        <w:rPr>
          <w:lang w:val="de-DE"/>
        </w:rPr>
        <w:t xml:space="preserve">Hier können sich Lebensräume weitgehend ohne menschlichen Einfluss entwickeln. Der Mensch ist aber eingeladen, diese Naturschätze zu besuchen und zu bestaunen. Und wer genau hinsieht, kann auch vieles entdecken. So hat die Nationalparkforschung bisher </w:t>
      </w:r>
      <w:r w:rsidR="0005152C" w:rsidRPr="0005152C">
        <w:rPr>
          <w:lang w:val="de-DE"/>
        </w:rPr>
        <w:t xml:space="preserve">7.654 </w:t>
      </w:r>
      <w:r w:rsidR="0005152C">
        <w:rPr>
          <w:lang w:val="de-DE"/>
        </w:rPr>
        <w:t>Tier- und Pflanzena</w:t>
      </w:r>
      <w:r w:rsidR="0005152C" w:rsidRPr="0005152C">
        <w:rPr>
          <w:lang w:val="de-DE"/>
        </w:rPr>
        <w:t xml:space="preserve">rten </w:t>
      </w:r>
      <w:r w:rsidR="0005152C">
        <w:rPr>
          <w:lang w:val="de-DE"/>
        </w:rPr>
        <w:t>dokumentiert, um nur ein Highlight zu nennen. Ich finde es sehr wichtig, dass der Nationalpark einen strategischen Managementplan entwickelt hat und ihn einer breiten Öffentlichkeit vorstellt. So sind die Steirer*innen gut informiert über die zukünftige Arbeit im einzigen Nationalpark der Steiermark.</w:t>
      </w:r>
      <w:r w:rsidR="000B3A38">
        <w:rPr>
          <w:lang w:val="de-DE"/>
        </w:rPr>
        <w:t xml:space="preserve">“ </w:t>
      </w:r>
    </w:p>
    <w:p w:rsidR="0005152C" w:rsidRDefault="0005152C" w:rsidP="00F013EB">
      <w:pPr>
        <w:rPr>
          <w:lang w:val="de-DE"/>
        </w:rPr>
      </w:pPr>
    </w:p>
    <w:p w:rsidR="000B3A38" w:rsidRDefault="000B3A38" w:rsidP="00F013EB">
      <w:pPr>
        <w:rPr>
          <w:lang w:val="de-DE"/>
        </w:rPr>
      </w:pPr>
    </w:p>
    <w:p w:rsidR="000B3A38" w:rsidRDefault="000B3A38" w:rsidP="00F013EB">
      <w:pPr>
        <w:rPr>
          <w:lang w:val="de-DE"/>
        </w:rPr>
      </w:pPr>
    </w:p>
    <w:p w:rsidR="000B3A38" w:rsidRDefault="000B3A38" w:rsidP="00F013EB">
      <w:pPr>
        <w:rPr>
          <w:lang w:val="de-DE"/>
        </w:rPr>
      </w:pPr>
    </w:p>
    <w:p w:rsidR="000B3A38" w:rsidRPr="00965BB2" w:rsidRDefault="000B3A38" w:rsidP="00F013EB">
      <w:pPr>
        <w:rPr>
          <w:lang w:val="de-DE"/>
        </w:rPr>
      </w:pPr>
    </w:p>
    <w:p w:rsidR="00E61CD6" w:rsidRPr="00E61CD6" w:rsidRDefault="00E61CD6" w:rsidP="00F013EB">
      <w:pPr>
        <w:rPr>
          <w:u w:val="single"/>
          <w:lang w:val="de-DE"/>
        </w:rPr>
      </w:pPr>
      <w:r w:rsidRPr="00E61CD6">
        <w:rPr>
          <w:u w:val="single"/>
          <w:lang w:val="de-DE"/>
        </w:rPr>
        <w:lastRenderedPageBreak/>
        <w:t xml:space="preserve">Presseanfragen: </w:t>
      </w:r>
    </w:p>
    <w:p w:rsidR="00EF052C" w:rsidRDefault="00E61CD6" w:rsidP="000B3A38">
      <w:r>
        <w:rPr>
          <w:lang w:val="de-DE"/>
        </w:rPr>
        <w:t xml:space="preserve">Isabella Mitterböck, Tel. 0664/34 65 629, </w:t>
      </w:r>
      <w:hyperlink r:id="rId8" w:history="1">
        <w:r w:rsidR="000B3A38" w:rsidRPr="00B97EF4">
          <w:rPr>
            <w:rStyle w:val="Hyperlink"/>
            <w:lang w:val="de-DE"/>
          </w:rPr>
          <w:t>i.mitterboeck@nationalpark-gesaeuse.at</w:t>
        </w:r>
      </w:hyperlink>
      <w:r>
        <w:rPr>
          <w:lang w:val="de-DE"/>
        </w:rPr>
        <w:t xml:space="preserve">; </w:t>
      </w:r>
    </w:p>
    <w:p w:rsidR="000B3A38" w:rsidRDefault="007372EE" w:rsidP="000B3A38">
      <w:pPr>
        <w:rPr>
          <w:rStyle w:val="Hyperlink"/>
          <w:lang w:val="en-GB"/>
        </w:rPr>
      </w:pPr>
      <w:hyperlink r:id="rId9" w:history="1">
        <w:r w:rsidR="000B3A38" w:rsidRPr="000A25E0">
          <w:rPr>
            <w:rStyle w:val="Hyperlink"/>
            <w:lang w:val="en-GB"/>
          </w:rPr>
          <w:t>www.nationalpark-gesaeuse.at</w:t>
        </w:r>
      </w:hyperlink>
    </w:p>
    <w:p w:rsidR="007372EE" w:rsidRPr="000A25E0" w:rsidRDefault="007372EE" w:rsidP="000B3A38">
      <w:pPr>
        <w:rPr>
          <w:lang w:val="en-GB"/>
        </w:rPr>
      </w:pPr>
    </w:p>
    <w:p w:rsidR="000B3A38" w:rsidRDefault="007372EE" w:rsidP="000B3A38">
      <w:pPr>
        <w:rPr>
          <w:sz w:val="20"/>
          <w:lang w:val="en-GB"/>
        </w:rPr>
      </w:pPr>
      <w:r>
        <w:rPr>
          <w:noProof/>
          <w:sz w:val="20"/>
          <w:lang w:val="en-GB"/>
        </w:rPr>
        <w:drawing>
          <wp:anchor distT="0" distB="0" distL="114300" distR="114300" simplePos="0" relativeHeight="251660288" behindDoc="0" locked="0" layoutInCell="1" allowOverlap="1">
            <wp:simplePos x="0" y="0"/>
            <wp:positionH relativeFrom="margin">
              <wp:align>center</wp:align>
            </wp:positionH>
            <wp:positionV relativeFrom="paragraph">
              <wp:posOffset>10160</wp:posOffset>
            </wp:positionV>
            <wp:extent cx="2498412" cy="3524250"/>
            <wp:effectExtent l="152400" t="152400" r="359410" b="3619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8412" cy="3524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372EE" w:rsidRDefault="007372EE" w:rsidP="000B3A38">
      <w:pPr>
        <w:rPr>
          <w:sz w:val="20"/>
          <w:lang w:val="en-GB"/>
        </w:rPr>
      </w:pPr>
    </w:p>
    <w:p w:rsidR="007372EE" w:rsidRDefault="007372EE" w:rsidP="000B3A38">
      <w:pPr>
        <w:rPr>
          <w:sz w:val="20"/>
          <w:lang w:val="en-GB"/>
        </w:rPr>
      </w:pPr>
    </w:p>
    <w:p w:rsidR="007372EE" w:rsidRDefault="007372EE" w:rsidP="000B3A38">
      <w:pPr>
        <w:rPr>
          <w:sz w:val="20"/>
          <w:lang w:val="en-GB"/>
        </w:rPr>
      </w:pPr>
    </w:p>
    <w:p w:rsidR="007372EE" w:rsidRDefault="007372EE" w:rsidP="000B3A38">
      <w:pPr>
        <w:rPr>
          <w:sz w:val="20"/>
          <w:lang w:val="en-GB"/>
        </w:rPr>
      </w:pPr>
    </w:p>
    <w:p w:rsidR="007372EE" w:rsidRDefault="007372EE" w:rsidP="000B3A38">
      <w:pPr>
        <w:rPr>
          <w:sz w:val="20"/>
          <w:lang w:val="en-GB"/>
        </w:rPr>
      </w:pPr>
    </w:p>
    <w:p w:rsidR="007372EE" w:rsidRDefault="007372EE" w:rsidP="000B3A38">
      <w:pPr>
        <w:rPr>
          <w:sz w:val="20"/>
          <w:lang w:val="en-GB"/>
        </w:rPr>
      </w:pPr>
    </w:p>
    <w:p w:rsidR="007372EE" w:rsidRDefault="007372EE" w:rsidP="000B3A38">
      <w:pPr>
        <w:rPr>
          <w:sz w:val="20"/>
          <w:lang w:val="en-GB"/>
        </w:rPr>
      </w:pPr>
    </w:p>
    <w:p w:rsidR="007372EE" w:rsidRDefault="007372EE" w:rsidP="000B3A38">
      <w:pPr>
        <w:rPr>
          <w:sz w:val="20"/>
          <w:lang w:val="en-GB"/>
        </w:rPr>
      </w:pPr>
    </w:p>
    <w:p w:rsidR="007372EE" w:rsidRDefault="007372EE" w:rsidP="000B3A38">
      <w:pPr>
        <w:rPr>
          <w:sz w:val="20"/>
          <w:lang w:val="en-GB"/>
        </w:rPr>
      </w:pPr>
    </w:p>
    <w:p w:rsidR="007372EE" w:rsidRDefault="007372EE" w:rsidP="000B3A38">
      <w:pPr>
        <w:rPr>
          <w:sz w:val="20"/>
          <w:lang w:val="en-GB"/>
        </w:rPr>
      </w:pPr>
    </w:p>
    <w:p w:rsidR="007372EE" w:rsidRDefault="007372EE" w:rsidP="00EF052C">
      <w:pPr>
        <w:tabs>
          <w:tab w:val="left" w:pos="0"/>
        </w:tabs>
        <w:jc w:val="center"/>
        <w:rPr>
          <w:sz w:val="20"/>
          <w:lang w:val="en-GB"/>
        </w:rPr>
      </w:pPr>
    </w:p>
    <w:p w:rsidR="00EF052C" w:rsidRPr="007372EE" w:rsidRDefault="007372EE" w:rsidP="00EF052C">
      <w:pPr>
        <w:tabs>
          <w:tab w:val="left" w:pos="0"/>
        </w:tabs>
        <w:jc w:val="center"/>
        <w:rPr>
          <w:sz w:val="20"/>
        </w:rPr>
      </w:pPr>
      <w:r w:rsidRPr="007372EE">
        <w:rPr>
          <w:sz w:val="20"/>
        </w:rPr>
        <w:t>Der strategische Managementplan für die nächsten zehn Jahre</w:t>
      </w:r>
      <w:r w:rsidR="000B3A38" w:rsidRPr="007372EE">
        <w:rPr>
          <w:sz w:val="20"/>
        </w:rPr>
        <w:t xml:space="preserve"> </w:t>
      </w:r>
      <w:r w:rsidR="00EF052C" w:rsidRPr="007372EE">
        <w:rPr>
          <w:sz w:val="20"/>
        </w:rPr>
        <w:t xml:space="preserve">© </w:t>
      </w:r>
      <w:r w:rsidRPr="007372EE">
        <w:rPr>
          <w:sz w:val="20"/>
        </w:rPr>
        <w:t>Stefan Leitner</w:t>
      </w:r>
    </w:p>
    <w:p w:rsidR="00CE751B" w:rsidRDefault="00CE751B" w:rsidP="00EF052C">
      <w:pPr>
        <w:tabs>
          <w:tab w:val="left" w:pos="0"/>
        </w:tabs>
        <w:jc w:val="center"/>
        <w:rPr>
          <w:sz w:val="20"/>
        </w:rPr>
      </w:pPr>
    </w:p>
    <w:p w:rsidR="007372EE" w:rsidRDefault="007372EE" w:rsidP="007372EE">
      <w:pPr>
        <w:rPr>
          <w:sz w:val="20"/>
          <w:lang w:val="en-GB"/>
        </w:rPr>
      </w:pPr>
    </w:p>
    <w:p w:rsidR="007372EE" w:rsidRDefault="007372EE" w:rsidP="007372EE">
      <w:pPr>
        <w:rPr>
          <w:sz w:val="20"/>
          <w:lang w:val="en-GB"/>
        </w:rPr>
      </w:pPr>
      <w:r>
        <w:rPr>
          <w:noProof/>
          <w:sz w:val="20"/>
          <w:lang w:val="en-GB"/>
        </w:rPr>
        <w:drawing>
          <wp:anchor distT="0" distB="0" distL="114300" distR="114300" simplePos="0" relativeHeight="251661312" behindDoc="0" locked="0" layoutInCell="1" allowOverlap="1">
            <wp:simplePos x="0" y="0"/>
            <wp:positionH relativeFrom="margin">
              <wp:align>center</wp:align>
            </wp:positionH>
            <wp:positionV relativeFrom="paragraph">
              <wp:posOffset>13335</wp:posOffset>
            </wp:positionV>
            <wp:extent cx="4457700" cy="297370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7700" cy="297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72EE" w:rsidRDefault="007372EE" w:rsidP="007372EE">
      <w:pPr>
        <w:rPr>
          <w:sz w:val="20"/>
          <w:lang w:val="en-GB"/>
        </w:rPr>
      </w:pPr>
    </w:p>
    <w:p w:rsidR="007372EE" w:rsidRDefault="007372EE" w:rsidP="007372EE">
      <w:pPr>
        <w:rPr>
          <w:sz w:val="20"/>
          <w:lang w:val="en-GB"/>
        </w:rPr>
      </w:pPr>
    </w:p>
    <w:p w:rsidR="007372EE" w:rsidRDefault="007372EE" w:rsidP="007372EE">
      <w:pPr>
        <w:rPr>
          <w:sz w:val="20"/>
          <w:lang w:val="en-GB"/>
        </w:rPr>
      </w:pPr>
    </w:p>
    <w:p w:rsidR="007372EE" w:rsidRDefault="007372EE" w:rsidP="007372EE">
      <w:pPr>
        <w:rPr>
          <w:sz w:val="20"/>
          <w:lang w:val="en-GB"/>
        </w:rPr>
      </w:pPr>
    </w:p>
    <w:p w:rsidR="007372EE" w:rsidRDefault="007372EE" w:rsidP="007372EE">
      <w:pPr>
        <w:rPr>
          <w:sz w:val="20"/>
          <w:lang w:val="en-GB"/>
        </w:rPr>
      </w:pPr>
    </w:p>
    <w:p w:rsidR="007372EE" w:rsidRDefault="007372EE" w:rsidP="007372EE">
      <w:pPr>
        <w:rPr>
          <w:sz w:val="20"/>
          <w:lang w:val="en-GB"/>
        </w:rPr>
      </w:pPr>
    </w:p>
    <w:p w:rsidR="007372EE" w:rsidRDefault="007372EE" w:rsidP="007372EE">
      <w:pPr>
        <w:rPr>
          <w:sz w:val="20"/>
          <w:lang w:val="en-GB"/>
        </w:rPr>
      </w:pPr>
    </w:p>
    <w:p w:rsidR="007372EE" w:rsidRDefault="007372EE" w:rsidP="007372EE">
      <w:pPr>
        <w:rPr>
          <w:sz w:val="20"/>
          <w:lang w:val="en-GB"/>
        </w:rPr>
      </w:pPr>
    </w:p>
    <w:p w:rsidR="007372EE" w:rsidRDefault="007372EE" w:rsidP="007372EE">
      <w:pPr>
        <w:tabs>
          <w:tab w:val="left" w:pos="0"/>
        </w:tabs>
        <w:jc w:val="center"/>
        <w:rPr>
          <w:sz w:val="20"/>
          <w:lang w:val="en-GB"/>
        </w:rPr>
      </w:pPr>
    </w:p>
    <w:p w:rsidR="007372EE" w:rsidRPr="007372EE" w:rsidRDefault="007372EE" w:rsidP="007372EE">
      <w:pPr>
        <w:tabs>
          <w:tab w:val="left" w:pos="0"/>
        </w:tabs>
        <w:jc w:val="center"/>
        <w:rPr>
          <w:sz w:val="20"/>
        </w:rPr>
      </w:pPr>
      <w:r w:rsidRPr="007372EE">
        <w:rPr>
          <w:sz w:val="20"/>
        </w:rPr>
        <w:t xml:space="preserve">Am Gesäuse Eingang darf die Enns noch wild sein </w:t>
      </w:r>
      <w:r w:rsidRPr="007372EE">
        <w:rPr>
          <w:sz w:val="20"/>
        </w:rPr>
        <w:t>© Stefan Leitner</w:t>
      </w:r>
    </w:p>
    <w:p w:rsidR="007372EE" w:rsidRDefault="007372EE" w:rsidP="007372EE">
      <w:pPr>
        <w:rPr>
          <w:sz w:val="20"/>
          <w:lang w:val="en-GB"/>
        </w:rPr>
      </w:pPr>
      <w:bookmarkStart w:id="0" w:name="_GoBack"/>
      <w:bookmarkEnd w:id="0"/>
      <w:r>
        <w:rPr>
          <w:noProof/>
          <w:sz w:val="20"/>
          <w:lang w:val="en-GB"/>
        </w:rPr>
        <w:lastRenderedPageBreak/>
        <w:drawing>
          <wp:anchor distT="0" distB="0" distL="114300" distR="114300" simplePos="0" relativeHeight="251663360" behindDoc="0" locked="0" layoutInCell="1" allowOverlap="1" wp14:anchorId="5A38CF16" wp14:editId="506D5E27">
            <wp:simplePos x="0" y="0"/>
            <wp:positionH relativeFrom="margin">
              <wp:align>center</wp:align>
            </wp:positionH>
            <wp:positionV relativeFrom="paragraph">
              <wp:posOffset>13335</wp:posOffset>
            </wp:positionV>
            <wp:extent cx="4456101" cy="2973705"/>
            <wp:effectExtent l="0" t="0" r="190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456101" cy="297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72EE" w:rsidRDefault="007372EE" w:rsidP="007372EE">
      <w:pPr>
        <w:rPr>
          <w:sz w:val="20"/>
          <w:lang w:val="en-GB"/>
        </w:rPr>
      </w:pPr>
    </w:p>
    <w:p w:rsidR="007372EE" w:rsidRDefault="007372EE" w:rsidP="007372EE">
      <w:pPr>
        <w:rPr>
          <w:sz w:val="20"/>
          <w:lang w:val="en-GB"/>
        </w:rPr>
      </w:pPr>
    </w:p>
    <w:p w:rsidR="007372EE" w:rsidRDefault="007372EE" w:rsidP="007372EE">
      <w:pPr>
        <w:rPr>
          <w:sz w:val="20"/>
          <w:lang w:val="en-GB"/>
        </w:rPr>
      </w:pPr>
    </w:p>
    <w:p w:rsidR="007372EE" w:rsidRDefault="007372EE" w:rsidP="007372EE">
      <w:pPr>
        <w:rPr>
          <w:sz w:val="20"/>
          <w:lang w:val="en-GB"/>
        </w:rPr>
      </w:pPr>
    </w:p>
    <w:p w:rsidR="007372EE" w:rsidRDefault="007372EE" w:rsidP="007372EE">
      <w:pPr>
        <w:rPr>
          <w:sz w:val="20"/>
          <w:lang w:val="en-GB"/>
        </w:rPr>
      </w:pPr>
    </w:p>
    <w:p w:rsidR="007372EE" w:rsidRDefault="007372EE" w:rsidP="007372EE">
      <w:pPr>
        <w:rPr>
          <w:sz w:val="20"/>
          <w:lang w:val="en-GB"/>
        </w:rPr>
      </w:pPr>
    </w:p>
    <w:p w:rsidR="007372EE" w:rsidRDefault="007372EE" w:rsidP="007372EE">
      <w:pPr>
        <w:rPr>
          <w:sz w:val="20"/>
          <w:lang w:val="en-GB"/>
        </w:rPr>
      </w:pPr>
    </w:p>
    <w:p w:rsidR="007372EE" w:rsidRDefault="007372EE" w:rsidP="007372EE">
      <w:pPr>
        <w:rPr>
          <w:sz w:val="20"/>
          <w:lang w:val="en-GB"/>
        </w:rPr>
      </w:pPr>
    </w:p>
    <w:p w:rsidR="007372EE" w:rsidRDefault="007372EE" w:rsidP="007372EE">
      <w:pPr>
        <w:tabs>
          <w:tab w:val="left" w:pos="0"/>
        </w:tabs>
        <w:jc w:val="center"/>
        <w:rPr>
          <w:sz w:val="20"/>
          <w:lang w:val="en-GB"/>
        </w:rPr>
      </w:pPr>
    </w:p>
    <w:p w:rsidR="007372EE" w:rsidRPr="007372EE" w:rsidRDefault="007372EE" w:rsidP="007372EE">
      <w:pPr>
        <w:tabs>
          <w:tab w:val="left" w:pos="0"/>
        </w:tabs>
        <w:jc w:val="center"/>
        <w:rPr>
          <w:sz w:val="20"/>
        </w:rPr>
      </w:pPr>
      <w:r>
        <w:rPr>
          <w:sz w:val="20"/>
        </w:rPr>
        <w:t>Wildnis zeichnet den Nationalpark Gesäuse aus</w:t>
      </w:r>
      <w:r w:rsidRPr="007372EE">
        <w:rPr>
          <w:sz w:val="20"/>
        </w:rPr>
        <w:t xml:space="preserve"> © </w:t>
      </w:r>
      <w:r>
        <w:rPr>
          <w:sz w:val="20"/>
        </w:rPr>
        <w:t>Martin Hartmann</w:t>
      </w:r>
    </w:p>
    <w:p w:rsidR="007F669E" w:rsidRDefault="007F669E" w:rsidP="00EF052C">
      <w:pPr>
        <w:jc w:val="center"/>
        <w:rPr>
          <w:lang w:val="de-DE"/>
        </w:rPr>
      </w:pPr>
    </w:p>
    <w:p w:rsidR="00806BFB" w:rsidRDefault="00806BFB" w:rsidP="00806BFB">
      <w:pPr>
        <w:tabs>
          <w:tab w:val="left" w:pos="0"/>
        </w:tabs>
        <w:jc w:val="both"/>
        <w:rPr>
          <w:sz w:val="24"/>
        </w:rPr>
      </w:pPr>
    </w:p>
    <w:p w:rsidR="00CE751B" w:rsidRDefault="00CE751B" w:rsidP="003240C7">
      <w:pPr>
        <w:tabs>
          <w:tab w:val="left" w:pos="0"/>
        </w:tabs>
      </w:pPr>
    </w:p>
    <w:p w:rsidR="001E56EF" w:rsidRDefault="00806BFB" w:rsidP="003240C7">
      <w:pPr>
        <w:tabs>
          <w:tab w:val="left" w:pos="0"/>
        </w:tabs>
      </w:pPr>
      <w:r w:rsidRPr="003240C7">
        <w:t>D</w:t>
      </w:r>
      <w:r w:rsidR="00EF052C">
        <w:t xml:space="preserve">ie </w:t>
      </w:r>
      <w:r w:rsidRPr="003240C7">
        <w:t>Foto</w:t>
      </w:r>
      <w:r w:rsidR="00EF052C">
        <w:t>s</w:t>
      </w:r>
      <w:r w:rsidRPr="003240C7">
        <w:t xml:space="preserve"> k</w:t>
      </w:r>
      <w:r w:rsidR="00EF052C">
        <w:t>ö</w:t>
      </w:r>
      <w:r w:rsidRPr="003240C7">
        <w:t>nn</w:t>
      </w:r>
      <w:r w:rsidR="00EF052C">
        <w:t>en</w:t>
      </w:r>
      <w:r w:rsidR="001E56EF" w:rsidRPr="003240C7">
        <w:t xml:space="preserve"> in hoher Auflösung von </w:t>
      </w:r>
      <w:hyperlink r:id="rId13" w:history="1">
        <w:r w:rsidR="007372EE" w:rsidRPr="008206AB">
          <w:rPr>
            <w:rStyle w:val="Hyperlink"/>
          </w:rPr>
          <w:t>https://nationalpark-gesaeuse.at/service/presse/</w:t>
        </w:r>
      </w:hyperlink>
      <w:r w:rsidR="007372EE">
        <w:t xml:space="preserve"> </w:t>
      </w:r>
      <w:r w:rsidR="001E56EF" w:rsidRPr="003240C7">
        <w:t>herunter</w:t>
      </w:r>
      <w:r w:rsidR="007372EE">
        <w:t>-</w:t>
      </w:r>
      <w:r w:rsidR="001E56EF" w:rsidRPr="003240C7">
        <w:t>geladen werden. Verwendung ausschließlich für Berichte im Zusammenhang mit dieser Presseinformation und unter Anführung der Bildrechte. Jede weitere Nutzung des Bildmaterials bedarf der Zustimmun</w:t>
      </w:r>
      <w:r w:rsidR="00743562" w:rsidRPr="003240C7">
        <w:t>g der Nationalpark Gesäuse GmbH</w:t>
      </w:r>
      <w:r w:rsidR="00CE751B">
        <w:t>.</w:t>
      </w:r>
    </w:p>
    <w:p w:rsidR="00CE751B" w:rsidRDefault="00CE751B" w:rsidP="003240C7">
      <w:pPr>
        <w:tabs>
          <w:tab w:val="left" w:pos="0"/>
        </w:tabs>
      </w:pPr>
    </w:p>
    <w:p w:rsidR="00CE751B" w:rsidRDefault="00CE751B" w:rsidP="00CE751B">
      <w:pPr>
        <w:tabs>
          <w:tab w:val="left" w:pos="0"/>
        </w:tabs>
        <w:jc w:val="both"/>
        <w:rPr>
          <w:rStyle w:val="Hyperlink"/>
          <w:lang w:val="de-DE"/>
        </w:rPr>
      </w:pPr>
      <w:r w:rsidRPr="00CE751B">
        <w:t>Weitere Fotos zu</w:t>
      </w:r>
      <w:r>
        <w:t xml:space="preserve"> den</w:t>
      </w:r>
      <w:r w:rsidRPr="00CE751B">
        <w:t xml:space="preserve"> Themenbereich</w:t>
      </w:r>
      <w:r>
        <w:t>en</w:t>
      </w:r>
      <w:r w:rsidRPr="00CE751B">
        <w:t xml:space="preserve"> Nationalpark, </w:t>
      </w:r>
      <w:r>
        <w:t xml:space="preserve">Gesäuse </w:t>
      </w:r>
      <w:r w:rsidRPr="00CE751B">
        <w:t>Region, Natur und Kultur finden Sie in der  Gesäuse Bilddatenbank. Die Bilddatenbank verfügt über eine ausgereifte Stichwortsuche und Downloadmöglichkeiten:</w:t>
      </w:r>
      <w:r w:rsidRPr="00CE751B">
        <w:rPr>
          <w:rStyle w:val="Hyperlink"/>
          <w:lang w:val="de-DE"/>
        </w:rPr>
        <w:t xml:space="preserve"> </w:t>
      </w:r>
      <w:hyperlink r:id="rId14" w:history="1">
        <w:r w:rsidRPr="00CE751B">
          <w:rPr>
            <w:rStyle w:val="Hyperlink"/>
            <w:lang w:val="de-DE"/>
          </w:rPr>
          <w:t>https://partnerportal.gesaeuse.pixxio.media/login</w:t>
        </w:r>
      </w:hyperlink>
    </w:p>
    <w:p w:rsidR="00CE751B" w:rsidRDefault="00CE751B" w:rsidP="00CE751B">
      <w:pPr>
        <w:tabs>
          <w:tab w:val="left" w:pos="0"/>
        </w:tabs>
      </w:pPr>
      <w:r w:rsidRPr="00CE751B">
        <w:t>Eine erstmalige Registrierung ist erforderlich.</w:t>
      </w:r>
    </w:p>
    <w:p w:rsidR="00CE751B" w:rsidRDefault="00CE751B" w:rsidP="00CE751B">
      <w:pPr>
        <w:tabs>
          <w:tab w:val="left" w:pos="0"/>
        </w:tabs>
      </w:pPr>
    </w:p>
    <w:p w:rsidR="00CE751B" w:rsidRPr="00CE751B" w:rsidRDefault="00CE751B" w:rsidP="00CE751B">
      <w:pPr>
        <w:tabs>
          <w:tab w:val="left" w:pos="0"/>
        </w:tabs>
        <w:jc w:val="both"/>
      </w:pPr>
    </w:p>
    <w:p w:rsidR="00CE751B" w:rsidRPr="003240C7" w:rsidRDefault="00CE751B" w:rsidP="003240C7">
      <w:pPr>
        <w:tabs>
          <w:tab w:val="left" w:pos="0"/>
        </w:tabs>
      </w:pPr>
    </w:p>
    <w:sectPr w:rsidR="00CE751B" w:rsidRPr="003240C7" w:rsidSect="00602420">
      <w:headerReference w:type="default" r:id="rId15"/>
      <w:pgSz w:w="11906" w:h="16838"/>
      <w:pgMar w:top="1417"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3A38" w:rsidRDefault="000B3A38" w:rsidP="000B3A38">
      <w:pPr>
        <w:spacing w:after="0" w:line="240" w:lineRule="auto"/>
      </w:pPr>
      <w:r>
        <w:separator/>
      </w:r>
    </w:p>
  </w:endnote>
  <w:endnote w:type="continuationSeparator" w:id="0">
    <w:p w:rsidR="000B3A38" w:rsidRDefault="000B3A38" w:rsidP="000B3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3A38" w:rsidRDefault="000B3A38" w:rsidP="000B3A38">
      <w:pPr>
        <w:spacing w:after="0" w:line="240" w:lineRule="auto"/>
      </w:pPr>
      <w:r>
        <w:separator/>
      </w:r>
    </w:p>
  </w:footnote>
  <w:footnote w:type="continuationSeparator" w:id="0">
    <w:p w:rsidR="000B3A38" w:rsidRDefault="000B3A38" w:rsidP="000B3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A38" w:rsidRDefault="00D072B9" w:rsidP="000B3A38">
    <w:pPr>
      <w:pStyle w:val="Kopfzeile"/>
      <w:pBdr>
        <w:bottom w:val="single" w:sz="6" w:space="1" w:color="auto"/>
      </w:pBdr>
    </w:pPr>
    <w:r>
      <w:rPr>
        <w:noProof/>
      </w:rPr>
      <w:drawing>
        <wp:anchor distT="0" distB="0" distL="114300" distR="114300" simplePos="0" relativeHeight="251658240" behindDoc="0" locked="0" layoutInCell="1" allowOverlap="1">
          <wp:simplePos x="0" y="0"/>
          <wp:positionH relativeFrom="margin">
            <wp:posOffset>4893945</wp:posOffset>
          </wp:positionH>
          <wp:positionV relativeFrom="paragraph">
            <wp:posOffset>-144780</wp:posOffset>
          </wp:positionV>
          <wp:extent cx="1103630" cy="589915"/>
          <wp:effectExtent l="0" t="0" r="127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3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A38">
      <w:t xml:space="preserve">Pressemitteilung, 01. </w:t>
    </w:r>
    <w:r w:rsidR="000A25E0">
      <w:t>März 2021</w:t>
    </w:r>
    <w:r>
      <w:t xml:space="preserve">                                                                                      </w:t>
    </w:r>
  </w:p>
  <w:p w:rsidR="000B3A38" w:rsidRDefault="000B3A38" w:rsidP="000B3A38">
    <w:pPr>
      <w:pStyle w:val="Kopfzeile"/>
    </w:pPr>
  </w:p>
  <w:p w:rsidR="000B3A38" w:rsidRDefault="000B3A38">
    <w:pPr>
      <w:pStyle w:val="Kopfzeile"/>
    </w:pPr>
  </w:p>
  <w:p w:rsidR="000B3A38" w:rsidRDefault="000B3A3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FA0"/>
    <w:rsid w:val="00007585"/>
    <w:rsid w:val="0005152C"/>
    <w:rsid w:val="00065E03"/>
    <w:rsid w:val="00093B41"/>
    <w:rsid w:val="000A25E0"/>
    <w:rsid w:val="000B3A38"/>
    <w:rsid w:val="00141AE1"/>
    <w:rsid w:val="0016483B"/>
    <w:rsid w:val="001651C1"/>
    <w:rsid w:val="001968AD"/>
    <w:rsid w:val="001E56EF"/>
    <w:rsid w:val="00260541"/>
    <w:rsid w:val="003240C7"/>
    <w:rsid w:val="00396F58"/>
    <w:rsid w:val="003C52BC"/>
    <w:rsid w:val="003E34B9"/>
    <w:rsid w:val="00461FEB"/>
    <w:rsid w:val="00585CA3"/>
    <w:rsid w:val="00586ABE"/>
    <w:rsid w:val="00595415"/>
    <w:rsid w:val="00602420"/>
    <w:rsid w:val="006C44B4"/>
    <w:rsid w:val="007372EE"/>
    <w:rsid w:val="00742AB0"/>
    <w:rsid w:val="00743562"/>
    <w:rsid w:val="00761E55"/>
    <w:rsid w:val="007F669E"/>
    <w:rsid w:val="00806BFB"/>
    <w:rsid w:val="00864235"/>
    <w:rsid w:val="00870AC0"/>
    <w:rsid w:val="00917FB8"/>
    <w:rsid w:val="00965BB2"/>
    <w:rsid w:val="009669C5"/>
    <w:rsid w:val="009C4DED"/>
    <w:rsid w:val="009E1C06"/>
    <w:rsid w:val="00A73EB1"/>
    <w:rsid w:val="00AE690A"/>
    <w:rsid w:val="00AE748E"/>
    <w:rsid w:val="00B26075"/>
    <w:rsid w:val="00B8189A"/>
    <w:rsid w:val="00BC0D3D"/>
    <w:rsid w:val="00BC5F1A"/>
    <w:rsid w:val="00BC7110"/>
    <w:rsid w:val="00C358D2"/>
    <w:rsid w:val="00C77DA7"/>
    <w:rsid w:val="00C84394"/>
    <w:rsid w:val="00C9713F"/>
    <w:rsid w:val="00CD7285"/>
    <w:rsid w:val="00CE751B"/>
    <w:rsid w:val="00D072B9"/>
    <w:rsid w:val="00D12FA0"/>
    <w:rsid w:val="00D67C53"/>
    <w:rsid w:val="00E61CD6"/>
    <w:rsid w:val="00EA41F2"/>
    <w:rsid w:val="00EE48C4"/>
    <w:rsid w:val="00EF052C"/>
    <w:rsid w:val="00F013EB"/>
    <w:rsid w:val="00F144B5"/>
    <w:rsid w:val="00F20F36"/>
    <w:rsid w:val="00F95463"/>
    <w:rsid w:val="00F95E0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A0DB9E"/>
  <w15:docId w15:val="{986AA5BD-01F5-433A-A146-B3808E70C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954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95463"/>
    <w:rPr>
      <w:rFonts w:ascii="Tahoma" w:hAnsi="Tahoma" w:cs="Tahoma"/>
      <w:sz w:val="16"/>
      <w:szCs w:val="16"/>
    </w:rPr>
  </w:style>
  <w:style w:type="character" w:styleId="Hyperlink">
    <w:name w:val="Hyperlink"/>
    <w:basedOn w:val="Absatz-Standardschriftart"/>
    <w:uiPriority w:val="99"/>
    <w:unhideWhenUsed/>
    <w:rsid w:val="00806BFB"/>
    <w:rPr>
      <w:color w:val="0000FF" w:themeColor="hyperlink"/>
      <w:u w:val="single"/>
    </w:rPr>
  </w:style>
  <w:style w:type="paragraph" w:styleId="KeinLeerraum">
    <w:name w:val="No Spacing"/>
    <w:basedOn w:val="Standard"/>
    <w:link w:val="KeinLeerraumZchn"/>
    <w:uiPriority w:val="1"/>
    <w:qFormat/>
    <w:rsid w:val="00F144B5"/>
    <w:pPr>
      <w:spacing w:after="0" w:line="240" w:lineRule="auto"/>
    </w:pPr>
    <w:rPr>
      <w:rFonts w:ascii="Calibri" w:hAnsi="Calibri" w:cs="Calibri"/>
    </w:rPr>
  </w:style>
  <w:style w:type="character" w:customStyle="1" w:styleId="KeinLeerraumZchn">
    <w:name w:val="Kein Leerraum Zchn"/>
    <w:basedOn w:val="Absatz-Standardschriftart"/>
    <w:link w:val="KeinLeerraum"/>
    <w:uiPriority w:val="1"/>
    <w:rsid w:val="00F144B5"/>
    <w:rPr>
      <w:rFonts w:ascii="Calibri" w:hAnsi="Calibri" w:cs="Calibri"/>
    </w:rPr>
  </w:style>
  <w:style w:type="character" w:styleId="BesuchterLink">
    <w:name w:val="FollowedHyperlink"/>
    <w:basedOn w:val="Absatz-Standardschriftart"/>
    <w:uiPriority w:val="99"/>
    <w:semiHidden/>
    <w:unhideWhenUsed/>
    <w:rsid w:val="00CE751B"/>
    <w:rPr>
      <w:color w:val="800080" w:themeColor="followedHyperlink"/>
      <w:u w:val="single"/>
    </w:rPr>
  </w:style>
  <w:style w:type="character" w:styleId="NichtaufgelsteErwhnung">
    <w:name w:val="Unresolved Mention"/>
    <w:basedOn w:val="Absatz-Standardschriftart"/>
    <w:uiPriority w:val="99"/>
    <w:semiHidden/>
    <w:unhideWhenUsed/>
    <w:rsid w:val="00BC5F1A"/>
    <w:rPr>
      <w:color w:val="605E5C"/>
      <w:shd w:val="clear" w:color="auto" w:fill="E1DFDD"/>
    </w:rPr>
  </w:style>
  <w:style w:type="paragraph" w:styleId="Kopfzeile">
    <w:name w:val="header"/>
    <w:basedOn w:val="Standard"/>
    <w:link w:val="KopfzeileZchn"/>
    <w:uiPriority w:val="99"/>
    <w:unhideWhenUsed/>
    <w:rsid w:val="000B3A3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3A38"/>
  </w:style>
  <w:style w:type="paragraph" w:styleId="Fuzeile">
    <w:name w:val="footer"/>
    <w:basedOn w:val="Standard"/>
    <w:link w:val="FuzeileZchn"/>
    <w:uiPriority w:val="99"/>
    <w:unhideWhenUsed/>
    <w:rsid w:val="000B3A3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3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596">
      <w:bodyDiv w:val="1"/>
      <w:marLeft w:val="0"/>
      <w:marRight w:val="0"/>
      <w:marTop w:val="0"/>
      <w:marBottom w:val="0"/>
      <w:divBdr>
        <w:top w:val="none" w:sz="0" w:space="0" w:color="auto"/>
        <w:left w:val="none" w:sz="0" w:space="0" w:color="auto"/>
        <w:bottom w:val="none" w:sz="0" w:space="0" w:color="auto"/>
        <w:right w:val="none" w:sz="0" w:space="0" w:color="auto"/>
      </w:divBdr>
    </w:div>
    <w:div w:id="15545718">
      <w:bodyDiv w:val="1"/>
      <w:marLeft w:val="0"/>
      <w:marRight w:val="0"/>
      <w:marTop w:val="0"/>
      <w:marBottom w:val="0"/>
      <w:divBdr>
        <w:top w:val="none" w:sz="0" w:space="0" w:color="auto"/>
        <w:left w:val="none" w:sz="0" w:space="0" w:color="auto"/>
        <w:bottom w:val="none" w:sz="0" w:space="0" w:color="auto"/>
        <w:right w:val="none" w:sz="0" w:space="0" w:color="auto"/>
      </w:divBdr>
    </w:div>
    <w:div w:id="26223297">
      <w:bodyDiv w:val="1"/>
      <w:marLeft w:val="0"/>
      <w:marRight w:val="0"/>
      <w:marTop w:val="0"/>
      <w:marBottom w:val="0"/>
      <w:divBdr>
        <w:top w:val="none" w:sz="0" w:space="0" w:color="auto"/>
        <w:left w:val="none" w:sz="0" w:space="0" w:color="auto"/>
        <w:bottom w:val="none" w:sz="0" w:space="0" w:color="auto"/>
        <w:right w:val="none" w:sz="0" w:space="0" w:color="auto"/>
      </w:divBdr>
    </w:div>
    <w:div w:id="457141585">
      <w:bodyDiv w:val="1"/>
      <w:marLeft w:val="0"/>
      <w:marRight w:val="0"/>
      <w:marTop w:val="0"/>
      <w:marBottom w:val="0"/>
      <w:divBdr>
        <w:top w:val="none" w:sz="0" w:space="0" w:color="auto"/>
        <w:left w:val="none" w:sz="0" w:space="0" w:color="auto"/>
        <w:bottom w:val="none" w:sz="0" w:space="0" w:color="auto"/>
        <w:right w:val="none" w:sz="0" w:space="0" w:color="auto"/>
      </w:divBdr>
    </w:div>
    <w:div w:id="764496775">
      <w:bodyDiv w:val="1"/>
      <w:marLeft w:val="0"/>
      <w:marRight w:val="0"/>
      <w:marTop w:val="0"/>
      <w:marBottom w:val="0"/>
      <w:divBdr>
        <w:top w:val="none" w:sz="0" w:space="0" w:color="auto"/>
        <w:left w:val="none" w:sz="0" w:space="0" w:color="auto"/>
        <w:bottom w:val="none" w:sz="0" w:space="0" w:color="auto"/>
        <w:right w:val="none" w:sz="0" w:space="0" w:color="auto"/>
      </w:divBdr>
    </w:div>
    <w:div w:id="895775052">
      <w:bodyDiv w:val="1"/>
      <w:marLeft w:val="0"/>
      <w:marRight w:val="0"/>
      <w:marTop w:val="0"/>
      <w:marBottom w:val="0"/>
      <w:divBdr>
        <w:top w:val="none" w:sz="0" w:space="0" w:color="auto"/>
        <w:left w:val="none" w:sz="0" w:space="0" w:color="auto"/>
        <w:bottom w:val="none" w:sz="0" w:space="0" w:color="auto"/>
        <w:right w:val="none" w:sz="0" w:space="0" w:color="auto"/>
      </w:divBdr>
    </w:div>
    <w:div w:id="159547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itterboeck@nationalpark-gesaeuse.at" TargetMode="External"/><Relationship Id="rId13" Type="http://schemas.openxmlformats.org/officeDocument/2006/relationships/hyperlink" Target="https://nationalpark-gesaeuse.at/service/presse/" TargetMode="External"/><Relationship Id="rId3" Type="http://schemas.openxmlformats.org/officeDocument/2006/relationships/webSettings" Target="webSettings.xml"/><Relationship Id="rId7" Type="http://schemas.openxmlformats.org/officeDocument/2006/relationships/hyperlink" Target="http://www.facebook.com/NationalparkGesaeuse/live"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www.nationalpark-gesaeuse.at" TargetMode="External"/><Relationship Id="rId14" Type="http://schemas.openxmlformats.org/officeDocument/2006/relationships/hyperlink" Target="https://partnerportal.gesaeuse.pixxio.media/log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1E8DB8DA.dotm</Template>
  <TotalTime>0</TotalTime>
  <Pages>3</Pages>
  <Words>475</Words>
  <Characters>2995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Hollinger</dc:creator>
  <cp:lastModifiedBy>Andreas Hollinger</cp:lastModifiedBy>
  <cp:revision>6</cp:revision>
  <cp:lastPrinted>2020-03-10T10:30:00Z</cp:lastPrinted>
  <dcterms:created xsi:type="dcterms:W3CDTF">2021-02-24T09:37:00Z</dcterms:created>
  <dcterms:modified xsi:type="dcterms:W3CDTF">2021-02-25T07:28:00Z</dcterms:modified>
</cp:coreProperties>
</file>